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F4" w:rsidRPr="00E27E4D" w:rsidRDefault="00CF29F4" w:rsidP="00CF29F4">
      <w:pPr>
        <w:rPr>
          <w:rFonts w:ascii="Times New Roman" w:hAnsi="Times New Roman" w:cs="Times New Roman"/>
          <w:sz w:val="20"/>
          <w:szCs w:val="20"/>
        </w:rPr>
      </w:pPr>
    </w:p>
    <w:p w:rsidR="00DB457E" w:rsidRPr="00E27E4D" w:rsidRDefault="00DB457E" w:rsidP="00DB4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7E4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81000" cy="3886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57E" w:rsidRPr="00E27E4D" w:rsidRDefault="00DB457E" w:rsidP="00DB4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7E4D">
        <w:rPr>
          <w:rFonts w:ascii="Times New Roman" w:hAnsi="Times New Roman" w:cs="Times New Roman"/>
          <w:b/>
          <w:sz w:val="20"/>
          <w:szCs w:val="20"/>
        </w:rPr>
        <w:t>ISTITUTO COMPRENSIVO AUTONOMIA 82</w:t>
      </w:r>
    </w:p>
    <w:p w:rsidR="00DB457E" w:rsidRPr="00E27E4D" w:rsidRDefault="00DB457E" w:rsidP="00DB4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7E4D">
        <w:rPr>
          <w:rFonts w:ascii="Times New Roman" w:hAnsi="Times New Roman" w:cs="Times New Roman"/>
          <w:b/>
          <w:sz w:val="20"/>
          <w:szCs w:val="20"/>
        </w:rPr>
        <w:t>SCUOLA INFANZIA PRIMARIA E SECONDARIA DI PRIMO GRADO</w:t>
      </w:r>
    </w:p>
    <w:p w:rsidR="00DB457E" w:rsidRPr="00E27E4D" w:rsidRDefault="00DB457E" w:rsidP="00DB4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7E4D">
        <w:rPr>
          <w:rFonts w:ascii="Times New Roman" w:hAnsi="Times New Roman" w:cs="Times New Roman"/>
          <w:b/>
          <w:sz w:val="20"/>
          <w:szCs w:val="20"/>
        </w:rPr>
        <w:t>BARONISSI (SA)</w:t>
      </w:r>
    </w:p>
    <w:p w:rsidR="00DB457E" w:rsidRPr="00E27E4D" w:rsidRDefault="00DB457E" w:rsidP="00DB4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E27E4D">
        <w:rPr>
          <w:rFonts w:ascii="Times New Roman" w:hAnsi="Times New Roman" w:cs="Times New Roman"/>
          <w:b/>
          <w:sz w:val="20"/>
          <w:szCs w:val="20"/>
          <w:lang w:val="fr-FR"/>
        </w:rPr>
        <w:t xml:space="preserve">E.MAIL: </w:t>
      </w:r>
      <w:hyperlink r:id="rId8" w:history="1">
        <w:r w:rsidRPr="00E27E4D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fr-FR"/>
          </w:rPr>
          <w:t>saic836006@istruzione.it-</w:t>
        </w:r>
      </w:hyperlink>
      <w:r w:rsidRPr="00E27E4D">
        <w:rPr>
          <w:rFonts w:ascii="Times New Roman" w:hAnsi="Times New Roman" w:cs="Times New Roman"/>
          <w:b/>
          <w:sz w:val="20"/>
          <w:szCs w:val="20"/>
          <w:lang w:val="fr-FR"/>
        </w:rPr>
        <w:t xml:space="preserve"> pec:  saic836006@pec.istruzione.it</w:t>
      </w:r>
    </w:p>
    <w:p w:rsidR="00DB457E" w:rsidRPr="00E27E4D" w:rsidRDefault="00DB457E" w:rsidP="00DB45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27E4D">
        <w:rPr>
          <w:rFonts w:ascii="Times New Roman" w:hAnsi="Times New Roman" w:cs="Times New Roman"/>
          <w:b/>
          <w:sz w:val="20"/>
          <w:szCs w:val="20"/>
          <w:lang w:val="en-US"/>
        </w:rPr>
        <w:t>SITO WEB: www.autonomia82.gov.it</w:t>
      </w:r>
    </w:p>
    <w:p w:rsidR="00DB457E" w:rsidRPr="00E27E4D" w:rsidRDefault="00DB457E" w:rsidP="00A71E8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71E89" w:rsidRPr="00E27E4D" w:rsidRDefault="00A71E89" w:rsidP="00A71E8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7E4D">
        <w:rPr>
          <w:rFonts w:ascii="Times New Roman" w:hAnsi="Times New Roman" w:cs="Times New Roman"/>
          <w:b/>
          <w:sz w:val="20"/>
          <w:szCs w:val="20"/>
        </w:rPr>
        <w:t>PROGRAMMAZIONE ANNUALE DI SCIENZE</w:t>
      </w:r>
    </w:p>
    <w:p w:rsidR="00CF29F4" w:rsidRPr="00E27E4D" w:rsidRDefault="00A71E89" w:rsidP="00A71E8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7E4D">
        <w:rPr>
          <w:rFonts w:ascii="Times New Roman" w:hAnsi="Times New Roman" w:cs="Times New Roman"/>
          <w:b/>
          <w:sz w:val="20"/>
          <w:szCs w:val="20"/>
        </w:rPr>
        <w:t>CLASSI SECONDE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46"/>
        <w:gridCol w:w="244"/>
        <w:gridCol w:w="2454"/>
        <w:gridCol w:w="481"/>
        <w:gridCol w:w="2967"/>
        <w:gridCol w:w="455"/>
        <w:gridCol w:w="423"/>
        <w:gridCol w:w="1781"/>
        <w:gridCol w:w="380"/>
        <w:gridCol w:w="473"/>
        <w:gridCol w:w="2599"/>
      </w:tblGrid>
      <w:tr w:rsidR="00CF29F4" w:rsidRPr="00E27E4D" w:rsidTr="00D073B2">
        <w:tc>
          <w:tcPr>
            <w:tcW w:w="5000" w:type="pct"/>
            <w:gridSpan w:val="11"/>
          </w:tcPr>
          <w:p w:rsidR="00CF29F4" w:rsidRPr="00E27E4D" w:rsidRDefault="00CF29F4" w:rsidP="00BD0799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UNITA’ DI APPRENDIMENTO N.0</w:t>
            </w:r>
          </w:p>
        </w:tc>
      </w:tr>
      <w:tr w:rsidR="00CF29F4" w:rsidRPr="00E27E4D" w:rsidTr="00D073B2">
        <w:tc>
          <w:tcPr>
            <w:tcW w:w="774" w:type="pct"/>
            <w:shd w:val="clear" w:color="auto" w:fill="B2A1C7" w:themeFill="accent4" w:themeFillTint="99"/>
          </w:tcPr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4226" w:type="pct"/>
            <w:gridSpan w:val="10"/>
            <w:shd w:val="clear" w:color="auto" w:fill="B2A1C7" w:themeFill="accent4" w:themeFillTint="99"/>
          </w:tcPr>
          <w:p w:rsidR="00CF29F4" w:rsidRPr="00E27E4D" w:rsidRDefault="00CF29F4" w:rsidP="005957F5">
            <w:pPr>
              <w:tabs>
                <w:tab w:val="left" w:pos="4487"/>
                <w:tab w:val="left" w:pos="4856"/>
                <w:tab w:val="center" w:pos="5924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FISICA E CHIMICA/BIOLOGIA/ASTRONOMIA E SCIENZE DELLA TERRA/BIOLOGIA</w:t>
            </w:r>
          </w:p>
        </w:tc>
      </w:tr>
      <w:tr w:rsidR="00CF29F4" w:rsidRPr="00E27E4D" w:rsidTr="00D073B2">
        <w:tc>
          <w:tcPr>
            <w:tcW w:w="774" w:type="pct"/>
          </w:tcPr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226" w:type="pct"/>
            <w:gridSpan w:val="10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RIPASSO GENERALE</w:t>
            </w:r>
          </w:p>
        </w:tc>
      </w:tr>
      <w:tr w:rsidR="00CF29F4" w:rsidRPr="00E27E4D" w:rsidTr="00D073B2">
        <w:tc>
          <w:tcPr>
            <w:tcW w:w="774" w:type="pct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4226" w:type="pct"/>
            <w:gridSpan w:val="10"/>
          </w:tcPr>
          <w:p w:rsidR="00CF29F4" w:rsidRPr="00E27E4D" w:rsidRDefault="005957F5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PRIME SETTIMANE</w:t>
            </w:r>
          </w:p>
        </w:tc>
      </w:tr>
      <w:tr w:rsidR="00CF29F4" w:rsidRPr="00E27E4D" w:rsidTr="00D073B2">
        <w:tc>
          <w:tcPr>
            <w:tcW w:w="774" w:type="pct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TRAGUARDI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930" w:type="pct"/>
            <w:gridSpan w:val="2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189" w:type="pct"/>
            <w:gridSpan w:val="2"/>
          </w:tcPr>
          <w:p w:rsidR="00CF29F4" w:rsidRPr="00E27E4D" w:rsidRDefault="00CF29F4" w:rsidP="006E206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917" w:type="pct"/>
            <w:gridSpan w:val="3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METODOLOGIE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MEZZI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1190" w:type="pct"/>
            <w:gridSpan w:val="3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27E4D" w:rsidTr="00D073B2">
        <w:tc>
          <w:tcPr>
            <w:tcW w:w="774" w:type="pct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1.Esplora e sperimenta lo svolgersi dei più comuni fenomeni, ne immagina e ne verifica le cause; ricerca soluzioni ai problemi, utilizzando le conoscenze acquisite.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2.Sviluppa semplici schematizzazioni e modellizzazioni di fatti e fenomeni ricorrendo, quando è il caso, a misure appropriate e a semplici schematizzazioni.</w:t>
            </w:r>
          </w:p>
        </w:tc>
        <w:tc>
          <w:tcPr>
            <w:tcW w:w="930" w:type="pct"/>
            <w:gridSpan w:val="2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-Raccogliere in modo corretto i dati relativi ad un fenomeno o a un fatto osservato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-Leggere una tabella, un grafico ed interpretarlo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-Usare correttamente i linguaggi specifici nella lettura del testo, nella consultazione di fonti e nelle relazioni scritte ed orali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eastAsia="en-US"/>
              </w:rPr>
              <w:t>-</w:t>
            </w: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Utilizzare i concetti fisici fondamentali quali: pressione, volume, velocità, peso, peso specifico, forza, temperatura, calore, carica elettrica, ecc., in varie situazioni di esperienza.</w:t>
            </w:r>
          </w:p>
        </w:tc>
        <w:tc>
          <w:tcPr>
            <w:tcW w:w="1189" w:type="pct"/>
            <w:gridSpan w:val="2"/>
          </w:tcPr>
          <w:p w:rsidR="00CF29F4" w:rsidRPr="00E27E4D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Il metodo scientifico</w:t>
            </w:r>
          </w:p>
          <w:p w:rsidR="00CF29F4" w:rsidRPr="00E27E4D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I passaggi di stato</w:t>
            </w:r>
          </w:p>
          <w:p w:rsidR="00CF29F4" w:rsidRPr="00E27E4D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I viventi</w:t>
            </w:r>
          </w:p>
          <w:p w:rsidR="00CF29F4" w:rsidRPr="00E27E4D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7" w:type="pct"/>
            <w:gridSpan w:val="3"/>
          </w:tcPr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Lezione frontale o dialogata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Lavori in coppie d’aiuto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Lavori di gruppo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Didattica laboratoriale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Libri di testo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Testi didattici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Schede predisposte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Computer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</w:rPr>
              <w:t>LIM</w:t>
            </w:r>
          </w:p>
        </w:tc>
        <w:tc>
          <w:tcPr>
            <w:tcW w:w="1190" w:type="pct"/>
            <w:gridSpan w:val="3"/>
          </w:tcPr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Schede di verifica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Questionario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Test vero/falso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Simulazioni PROVA INVALSI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</w:rPr>
              <w:t>Interrogazioni</w:t>
            </w:r>
          </w:p>
        </w:tc>
      </w:tr>
      <w:tr w:rsidR="00CF29F4" w:rsidRPr="00E27E4D" w:rsidTr="00D073B2">
        <w:tc>
          <w:tcPr>
            <w:tcW w:w="5000" w:type="pct"/>
            <w:gridSpan w:val="11"/>
          </w:tcPr>
          <w:p w:rsidR="00CF29F4" w:rsidRPr="00E27E4D" w:rsidRDefault="00CF29F4" w:rsidP="007E438B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lastRenderedPageBreak/>
              <w:t>UNITA’ DI APPRENDIMENTO N.1</w:t>
            </w:r>
          </w:p>
        </w:tc>
      </w:tr>
      <w:tr w:rsidR="00CF29F4" w:rsidRPr="00E27E4D" w:rsidTr="00D073B2">
        <w:tc>
          <w:tcPr>
            <w:tcW w:w="858" w:type="pct"/>
            <w:gridSpan w:val="2"/>
            <w:shd w:val="clear" w:color="auto" w:fill="FDE9D9" w:themeFill="accent6" w:themeFillTint="33"/>
          </w:tcPr>
          <w:p w:rsidR="00CF29F4" w:rsidRPr="00E27E4D" w:rsidRDefault="00CF29F4" w:rsidP="006E2060">
            <w:pPr>
              <w:tabs>
                <w:tab w:val="right" w:pos="2222"/>
              </w:tabs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AMBITO</w:t>
            </w:r>
            <w:r w:rsidRPr="00E27E4D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4142" w:type="pct"/>
            <w:gridSpan w:val="9"/>
            <w:shd w:val="clear" w:color="auto" w:fill="FDE9D9" w:themeFill="accent6" w:themeFillTint="33"/>
          </w:tcPr>
          <w:p w:rsidR="00CF29F4" w:rsidRPr="00E27E4D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FISICA E CHIMICA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142" w:type="pct"/>
            <w:gridSpan w:val="9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ATOMI ED ELEMENTI. REAZIONI E COMPOSTI CHIMICI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4142" w:type="pct"/>
            <w:gridSpan w:val="9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OTTOBRE/DICEMBRE</w:t>
            </w:r>
          </w:p>
        </w:tc>
      </w:tr>
      <w:tr w:rsidR="00CF29F4" w:rsidRPr="00E27E4D" w:rsidTr="005957F5">
        <w:tc>
          <w:tcPr>
            <w:tcW w:w="858" w:type="pct"/>
            <w:gridSpan w:val="2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TRAGUARDI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1012" w:type="pct"/>
            <w:gridSpan w:val="2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180" w:type="pct"/>
            <w:gridSpan w:val="2"/>
          </w:tcPr>
          <w:p w:rsidR="00CF29F4" w:rsidRPr="00E27E4D" w:rsidRDefault="00CF29F4" w:rsidP="006E206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891" w:type="pct"/>
            <w:gridSpan w:val="3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METODOLOGIE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MEZZI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1059" w:type="pct"/>
            <w:gridSpan w:val="2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27E4D" w:rsidTr="005957F5">
        <w:tc>
          <w:tcPr>
            <w:tcW w:w="858" w:type="pct"/>
            <w:gridSpan w:val="2"/>
          </w:tcPr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1.Esplora e sperimenta lo svolgersi dei più comuni fenomeni, ne immagina e ne verifica le cause; ricerca soluzioni ai problemi, utilizzando le conoscenze acquisite.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2.Sviluppa semplici schematizzazioni e modellizzazioni di fatti e fenomeni ricorrendo, quando è il caso, a misure appropriate e a semplici schematizzazioni.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12" w:type="pct"/>
            <w:gridSpan w:val="2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 xml:space="preserve">-Conoscere ed utilizzare i concetti fisici fondamentali: calore, </w:t>
            </w:r>
            <w:r w:rsidR="003A3C08" w:rsidRPr="00E27E4D">
              <w:rPr>
                <w:rFonts w:ascii="Times New Roman" w:hAnsi="Times New Roman"/>
              </w:rPr>
              <w:t>temperatura...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-Comprendere ed usare correttamente i linguaggi specifici nella lettura del testo, nella consultazione di fonti e nelle relazioni scritte ed orali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-Padroneggiare concetti di trasformazione chimica; sperimentare reazioni (non pericolose) anche con prodotti chimici di uso domestico e interpretarle sulla base di modelli semplici di struttura della materia.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 xml:space="preserve">-Osservare e descrivere lo svolgersi delle reazioni e i prodotti ottenuti. 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</w:rPr>
              <w:t>-Realizzare esperienze quali ad esempio: soluzioni in acqua, combustione di una candela, bicarbonato di sodio + aceto.</w:t>
            </w:r>
          </w:p>
        </w:tc>
        <w:tc>
          <w:tcPr>
            <w:tcW w:w="1180" w:type="pct"/>
            <w:gridSpan w:val="2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Atomi e molecole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Elementi e composti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La tavola periodica degli elementi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I legami chimici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I composti organici ed inorganici</w:t>
            </w:r>
          </w:p>
          <w:p w:rsidR="00CF29F4" w:rsidRPr="00E27E4D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</w:rPr>
              <w:t>Il pH</w:t>
            </w:r>
          </w:p>
        </w:tc>
        <w:tc>
          <w:tcPr>
            <w:tcW w:w="891" w:type="pct"/>
            <w:gridSpan w:val="3"/>
          </w:tcPr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Lezione frontale o dialogata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Lavori in coppie d’aiuto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Lavori di gruppo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Didattica laboratoriale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Libri di testo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Testi didattici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Schede predisposte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Computer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</w:rPr>
              <w:t>LIM</w:t>
            </w:r>
          </w:p>
        </w:tc>
        <w:tc>
          <w:tcPr>
            <w:tcW w:w="1059" w:type="pct"/>
            <w:gridSpan w:val="2"/>
          </w:tcPr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Schede di verifica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Questionario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Test vero/falso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Simulazioni PROVA INVALSI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</w:rPr>
              <w:t>Interrogazioni</w:t>
            </w:r>
          </w:p>
        </w:tc>
      </w:tr>
      <w:tr w:rsidR="00CF29F4" w:rsidRPr="00E27E4D" w:rsidTr="00D073B2">
        <w:tc>
          <w:tcPr>
            <w:tcW w:w="5000" w:type="pct"/>
            <w:gridSpan w:val="11"/>
          </w:tcPr>
          <w:p w:rsidR="00CF29F4" w:rsidRPr="00E27E4D" w:rsidRDefault="00CF29F4" w:rsidP="004459DD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UNITA’ DI APPRENDIMENTO N.2</w:t>
            </w:r>
          </w:p>
        </w:tc>
      </w:tr>
      <w:tr w:rsidR="00CF29F4" w:rsidRPr="00E27E4D" w:rsidTr="00D073B2">
        <w:tc>
          <w:tcPr>
            <w:tcW w:w="858" w:type="pct"/>
            <w:gridSpan w:val="2"/>
            <w:shd w:val="clear" w:color="auto" w:fill="FABF8F" w:themeFill="accent6" w:themeFillTint="99"/>
          </w:tcPr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4142" w:type="pct"/>
            <w:gridSpan w:val="9"/>
            <w:shd w:val="clear" w:color="auto" w:fill="FABF8F" w:themeFill="accent6" w:themeFillTint="99"/>
          </w:tcPr>
          <w:p w:rsidR="00CF29F4" w:rsidRPr="00E27E4D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BIOLOGIA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142" w:type="pct"/>
            <w:gridSpan w:val="9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SISTEMI ED APPARATI DEL CORPO UMANO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4142" w:type="pct"/>
            <w:gridSpan w:val="9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NOVEMBRE/MARZO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TRAGUARDI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1012" w:type="pct"/>
            <w:gridSpan w:val="2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326" w:type="pct"/>
            <w:gridSpan w:val="3"/>
          </w:tcPr>
          <w:p w:rsidR="00CF29F4" w:rsidRPr="00E27E4D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908" w:type="pct"/>
            <w:gridSpan w:val="3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METODOLOGIE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MEZZI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896" w:type="pct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 xml:space="preserve">2.Sviluppa semplici </w:t>
            </w:r>
            <w:r w:rsidRPr="00E27E4D">
              <w:rPr>
                <w:rFonts w:ascii="Times New Roman" w:hAnsi="Times New Roman"/>
              </w:rPr>
              <w:lastRenderedPageBreak/>
              <w:t>schematizzazioni e modellizzazioni di fatti e fenomeni ricorrendo, quando è il caso, a misure appropriate e a semplici schematizzazioni.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br w:type="page"/>
            </w:r>
            <w:r w:rsidRPr="00E27E4D">
              <w:rPr>
                <w:rFonts w:ascii="Times New Roman" w:hAnsi="Times New Roman"/>
              </w:rPr>
              <w:br w:type="page"/>
              <w:t>3.Riconosce nel proprio organismo strutture e funzionamenti a livello macroscopici e microscopici, è consapevole delle sue potenzialità e dei suoi limiti.</w:t>
            </w:r>
          </w:p>
        </w:tc>
        <w:tc>
          <w:tcPr>
            <w:tcW w:w="1012" w:type="pct"/>
            <w:gridSpan w:val="2"/>
          </w:tcPr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-Riconoscere le somiglianze e le </w:t>
            </w:r>
            <w:r w:rsidRPr="00E27E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differenze del funzionamento delle diverse specie di viventi. 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-Comprendere il senso delle grandi classificazioni.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26" w:type="pct"/>
            <w:gridSpan w:val="3"/>
          </w:tcPr>
          <w:p w:rsidR="00CF29F4" w:rsidRPr="00E27E4D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27E4D">
              <w:rPr>
                <w:rFonts w:ascii="Times New Roman" w:eastAsia="Times New Roman" w:hAnsi="Times New Roman"/>
              </w:rPr>
              <w:lastRenderedPageBreak/>
              <w:t>Le parti del corpo umano</w:t>
            </w:r>
          </w:p>
          <w:p w:rsidR="00CF29F4" w:rsidRPr="00E27E4D" w:rsidRDefault="00CF29F4" w:rsidP="006E2060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</w:rPr>
            </w:pPr>
            <w:r w:rsidRPr="00E27E4D">
              <w:rPr>
                <w:rFonts w:ascii="Times New Roman" w:eastAsia="Times New Roman" w:hAnsi="Times New Roman"/>
              </w:rPr>
              <w:lastRenderedPageBreak/>
              <w:t>Cellule, tessuti, organi, sistemi ed apparati</w:t>
            </w:r>
          </w:p>
          <w:p w:rsidR="00CF29F4" w:rsidRPr="00E27E4D" w:rsidRDefault="00CF29F4" w:rsidP="006E2060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</w:rPr>
            </w:pPr>
            <w:r w:rsidRPr="00E27E4D">
              <w:rPr>
                <w:rFonts w:ascii="Times New Roman" w:eastAsia="Times New Roman" w:hAnsi="Times New Roman"/>
              </w:rPr>
              <w:t>L’apparato tegumentario</w:t>
            </w:r>
          </w:p>
          <w:p w:rsidR="00CF29F4" w:rsidRPr="00E27E4D" w:rsidRDefault="00CF29F4" w:rsidP="006E2060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</w:rPr>
            </w:pPr>
            <w:r w:rsidRPr="00E27E4D">
              <w:rPr>
                <w:rFonts w:ascii="Times New Roman" w:eastAsia="Times New Roman" w:hAnsi="Times New Roman"/>
              </w:rPr>
              <w:t>L’apparato locomotore</w:t>
            </w:r>
          </w:p>
          <w:p w:rsidR="00CF29F4" w:rsidRPr="00E27E4D" w:rsidRDefault="00CF29F4" w:rsidP="006E2060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</w:rPr>
            </w:pPr>
            <w:r w:rsidRPr="00E27E4D">
              <w:rPr>
                <w:rFonts w:ascii="Times New Roman" w:eastAsia="Times New Roman" w:hAnsi="Times New Roman"/>
              </w:rPr>
              <w:t>L’apparato digerente e l’alimentazione</w:t>
            </w:r>
          </w:p>
          <w:p w:rsidR="00CF29F4" w:rsidRPr="00E27E4D" w:rsidRDefault="00CF29F4" w:rsidP="006E2060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</w:rPr>
            </w:pPr>
            <w:r w:rsidRPr="00E27E4D">
              <w:rPr>
                <w:rFonts w:ascii="Times New Roman" w:eastAsia="Times New Roman" w:hAnsi="Times New Roman"/>
              </w:rPr>
              <w:t>L’apparato respiratorio</w:t>
            </w:r>
          </w:p>
          <w:p w:rsidR="00CF29F4" w:rsidRPr="00E27E4D" w:rsidRDefault="00CF29F4" w:rsidP="006E2060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</w:rPr>
            </w:pPr>
            <w:r w:rsidRPr="00E27E4D">
              <w:rPr>
                <w:rFonts w:ascii="Times New Roman" w:eastAsia="Times New Roman" w:hAnsi="Times New Roman"/>
              </w:rPr>
              <w:t>L’apparato circolatorio</w:t>
            </w:r>
          </w:p>
          <w:p w:rsidR="00CF29F4" w:rsidRPr="00E27E4D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08" w:type="pct"/>
            <w:gridSpan w:val="3"/>
          </w:tcPr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lastRenderedPageBreak/>
              <w:t>Lezione frontale o dialogata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lastRenderedPageBreak/>
              <w:t>Lavori in coppie d’aiuto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Lavori di gruppo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Didattica laboratoriale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Libri di testo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Testi didattici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Schede predisposte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Computer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</w:rPr>
              <w:t>LIM</w:t>
            </w:r>
          </w:p>
        </w:tc>
        <w:tc>
          <w:tcPr>
            <w:tcW w:w="896" w:type="pct"/>
          </w:tcPr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lastRenderedPageBreak/>
              <w:t>Schede di verifica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lastRenderedPageBreak/>
              <w:t>Questionario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Test vero/falso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Simulazioni PROVA INVALSI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</w:rPr>
              <w:t>Interrogazioni</w:t>
            </w:r>
          </w:p>
        </w:tc>
      </w:tr>
      <w:tr w:rsidR="00CF29F4" w:rsidRPr="00E27E4D" w:rsidTr="00D073B2">
        <w:tc>
          <w:tcPr>
            <w:tcW w:w="5000" w:type="pct"/>
            <w:gridSpan w:val="11"/>
          </w:tcPr>
          <w:p w:rsidR="00CF29F4" w:rsidRPr="00E27E4D" w:rsidRDefault="00CF29F4" w:rsidP="00FE0046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lastRenderedPageBreak/>
              <w:t>UNITA’ DI APPRENDIMENTO N.3</w:t>
            </w:r>
          </w:p>
        </w:tc>
      </w:tr>
      <w:tr w:rsidR="00CF29F4" w:rsidRPr="00E27E4D" w:rsidTr="00D073B2">
        <w:tc>
          <w:tcPr>
            <w:tcW w:w="858" w:type="pct"/>
            <w:gridSpan w:val="2"/>
            <w:shd w:val="clear" w:color="auto" w:fill="FABF8F" w:themeFill="accent6" w:themeFillTint="99"/>
          </w:tcPr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4142" w:type="pct"/>
            <w:gridSpan w:val="9"/>
            <w:shd w:val="clear" w:color="auto" w:fill="FABF8F" w:themeFill="accent6" w:themeFillTint="99"/>
          </w:tcPr>
          <w:p w:rsidR="00CF29F4" w:rsidRPr="00E27E4D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FISICA E CHIMICA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142" w:type="pct"/>
            <w:gridSpan w:val="9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LA MECCANICA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4142" w:type="pct"/>
            <w:gridSpan w:val="9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MARZO/GIUGNO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TRAGUARDI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1012" w:type="pct"/>
            <w:gridSpan w:val="2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326" w:type="pct"/>
            <w:gridSpan w:val="3"/>
          </w:tcPr>
          <w:p w:rsidR="00CF29F4" w:rsidRPr="00E27E4D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908" w:type="pct"/>
            <w:gridSpan w:val="3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METODOLOGIE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MEZZI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896" w:type="pct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1.Esplora e sperimenta lo svolgersi dei più comuni fenomeni, ne immagina e ne verifica le cause; ricerca soluzioni ai problemi, utilizzando le conoscenze acquisite.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2.Sviluppa semplici schematizzazioni e modellizzazioni di fatti e fenomeni ricorrendo, quando è il caso, a misure appropriate e a semplici schematizzazioni.</w:t>
            </w:r>
          </w:p>
        </w:tc>
        <w:tc>
          <w:tcPr>
            <w:tcW w:w="1012" w:type="pct"/>
            <w:gridSpan w:val="2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-Raccogliere in modo corretto i dati relativi ad un fenomeno o a un fatto osservato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-Leggere una tabella, un grafico ed interpretarlo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-Usare correttamente i linguaggi specifici nella lettura del testo, nella consultazione di fonti e nelle relazioni scritte ed orali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eastAsiaTheme="minorHAnsi" w:hAnsi="Times New Roman" w:cs="Times New Roman"/>
                <w:bCs w:val="0"/>
                <w:sz w:val="20"/>
                <w:szCs w:val="20"/>
                <w:lang w:eastAsia="en-US"/>
              </w:rPr>
              <w:t>-</w:t>
            </w: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Utilizzare i concetti fisici fondamentali quali: pressione, volume, velocità, peso, peso specifico, forza, temperatura, calore, carica elettrica, ecc., in varie situazioni di esperienza.</w:t>
            </w:r>
          </w:p>
        </w:tc>
        <w:tc>
          <w:tcPr>
            <w:tcW w:w="1326" w:type="pct"/>
            <w:gridSpan w:val="3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Il moto dei corpi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Le forze ed il movimento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Le forze e l’equilibrio</w:t>
            </w:r>
          </w:p>
          <w:p w:rsidR="00CF29F4" w:rsidRPr="00E27E4D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</w:rPr>
              <w:t>Le macchine semplici</w:t>
            </w:r>
          </w:p>
        </w:tc>
        <w:tc>
          <w:tcPr>
            <w:tcW w:w="908" w:type="pct"/>
            <w:gridSpan w:val="3"/>
          </w:tcPr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Lezione frontale o dialogata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Lavori in coppie d’aiuto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Lavori di gruppo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Didattica laboratoriale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Libri di testo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Testi didattici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Schede predisposte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Computer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</w:rPr>
              <w:t>LIM</w:t>
            </w:r>
          </w:p>
        </w:tc>
        <w:tc>
          <w:tcPr>
            <w:tcW w:w="896" w:type="pct"/>
          </w:tcPr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Schede di verifica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Questionario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Test vero/falso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Simulazioni PROVA INVALSI</w:t>
            </w:r>
          </w:p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</w:rPr>
              <w:t>Interrogazioni</w:t>
            </w:r>
          </w:p>
        </w:tc>
      </w:tr>
      <w:tr w:rsidR="00CF29F4" w:rsidRPr="00E27E4D" w:rsidTr="00D073B2">
        <w:tc>
          <w:tcPr>
            <w:tcW w:w="5000" w:type="pct"/>
            <w:gridSpan w:val="11"/>
          </w:tcPr>
          <w:p w:rsidR="00CF29F4" w:rsidRPr="00E27E4D" w:rsidRDefault="00CF29F4" w:rsidP="00433B16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UNITA’ DI APPRENDIMENTO N.4</w:t>
            </w:r>
          </w:p>
        </w:tc>
      </w:tr>
      <w:tr w:rsidR="00CF29F4" w:rsidRPr="00E27E4D" w:rsidTr="00D073B2">
        <w:tc>
          <w:tcPr>
            <w:tcW w:w="858" w:type="pct"/>
            <w:gridSpan w:val="2"/>
            <w:shd w:val="clear" w:color="auto" w:fill="FABF8F" w:themeFill="accent6" w:themeFillTint="99"/>
          </w:tcPr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4142" w:type="pct"/>
            <w:gridSpan w:val="9"/>
            <w:shd w:val="clear" w:color="auto" w:fill="FABF8F" w:themeFill="accent6" w:themeFillTint="99"/>
          </w:tcPr>
          <w:p w:rsidR="00CF29F4" w:rsidRPr="00E27E4D" w:rsidRDefault="00521FC1" w:rsidP="006E2060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EDUCAZIONE CIVICA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142" w:type="pct"/>
            <w:gridSpan w:val="9"/>
          </w:tcPr>
          <w:p w:rsidR="00CF29F4" w:rsidRPr="00E27E4D" w:rsidRDefault="00207DE6" w:rsidP="006E2060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SVILUPPO SOSTENIBILE, EDUCAZIONE AMBIENTALE,CONOSCENZA E TUTELA DEL PATRIMONIO E DEL TERRITORIO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 xml:space="preserve">PERIODO DI </w:t>
            </w:r>
            <w:r w:rsidRPr="00E27E4D">
              <w:rPr>
                <w:rFonts w:ascii="Times New Roman" w:hAnsi="Times New Roman"/>
                <w:b/>
              </w:rPr>
              <w:lastRenderedPageBreak/>
              <w:t>RIFERIMENTO</w:t>
            </w:r>
          </w:p>
        </w:tc>
        <w:tc>
          <w:tcPr>
            <w:tcW w:w="4142" w:type="pct"/>
            <w:gridSpan w:val="9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lastRenderedPageBreak/>
              <w:t>MARZO/GIUGNO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lastRenderedPageBreak/>
              <w:t>TRAGUARDI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1012" w:type="pct"/>
            <w:gridSpan w:val="2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326" w:type="pct"/>
            <w:gridSpan w:val="3"/>
          </w:tcPr>
          <w:p w:rsidR="00CF29F4" w:rsidRPr="00E27E4D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908" w:type="pct"/>
            <w:gridSpan w:val="3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METODOLOGIE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MEZZI</w:t>
            </w:r>
          </w:p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896" w:type="pct"/>
          </w:tcPr>
          <w:p w:rsidR="00CF29F4" w:rsidRPr="00E27E4D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27E4D" w:rsidTr="00D073B2">
        <w:tc>
          <w:tcPr>
            <w:tcW w:w="858" w:type="pct"/>
            <w:gridSpan w:val="2"/>
          </w:tcPr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Imparare ad imparare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Progettare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Comunicare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Collaborare e partecipare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Agire in modo autonomo e responsabile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Risolvere problemi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Individuare collegamenti e relazioni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Acquisire ed interpretare l’informazione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pct"/>
            <w:gridSpan w:val="2"/>
          </w:tcPr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 xml:space="preserve">-Divenire consapevoli che le scelte e le azioni individuali e collettive comportano </w:t>
            </w:r>
            <w:r w:rsidRPr="00E27E4D">
              <w:rPr>
                <w:rFonts w:ascii="Times New Roman" w:hAnsi="Times New Roman" w:cs="Times New Roman"/>
                <w:sz w:val="20"/>
                <w:szCs w:val="20"/>
              </w:rPr>
              <w:br/>
              <w:t>conseguenze sul presente ma anche sul futuro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-Assumere comportamenti coerenti e stili di vita consapevoli e duratori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-Favorire lo sviluppo di qualità personali quali l’autonomia, il senso di responsabilità, spirito di iniziativa, la collaborazione, solidarietà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-Ascoltare e rispettare il punto di vista altrui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-Rispettare le attrezzature della scuola e i beni comuni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-Assumere incarichi e portarli a termine con responsabilità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-Acquisire corrette informazioni sul controllo della propria salute attraverso una corretta alimentazione ed un corretto stile di vita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 xml:space="preserve">-Assumere comportamenti e scelte personali ecologicamente sostenibili. 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 xml:space="preserve">-Accedere alle risorse presenti in rete e utilizzare software specifici per elaborazioni sonore, musicali, artistiche, </w:t>
            </w:r>
            <w:r w:rsidR="00FA1D7B" w:rsidRPr="00E27E4D">
              <w:rPr>
                <w:rFonts w:ascii="Times New Roman" w:hAnsi="Times New Roman" w:cs="Times New Roman"/>
                <w:sz w:val="20"/>
                <w:szCs w:val="20"/>
              </w:rPr>
              <w:t>tecnologiche, …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-Riferire oralmente su un argomento di studio esplicitando lo scopo e presentandolo in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 xml:space="preserve">modo chiaro: esporre le informazioni secondo un ordine prestabilito e coerente, usare un </w:t>
            </w:r>
            <w:r w:rsidRPr="00E27E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registro adeguato all’argomento e alla situazione, controllare il lessico specifico, precisare le fonti e servirsi eventualmente di materiali di supporto (cartine, tabelle, grafici)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 xml:space="preserve">-Usare fonti di diverso tipo (documentarie, iconografiche, narrative, materiali, orali, digitali, ecc.) per produrre conoscenze su temi definiti </w:t>
            </w:r>
          </w:p>
        </w:tc>
        <w:tc>
          <w:tcPr>
            <w:tcW w:w="1326" w:type="pct"/>
            <w:gridSpan w:val="3"/>
          </w:tcPr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Educazione alla salute degli apparati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 Disturbi dell'alimentazione</w:t>
            </w:r>
          </w:p>
          <w:p w:rsidR="00CF29F4" w:rsidRPr="00E27E4D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 xml:space="preserve">- </w:t>
            </w:r>
            <w:r w:rsidRPr="00E27E4D">
              <w:rPr>
                <w:rFonts w:ascii="Times New Roman" w:hAnsi="Times New Roman"/>
                <w:color w:val="000000"/>
              </w:rPr>
              <w:t>Alimentazione sostenibile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  <w:gridSpan w:val="3"/>
          </w:tcPr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Lettura orientativa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Lettura selettiva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Lettura approfondita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Schede di approfondimento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Documenti, foto, video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Appunti forniti dai docenti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896" w:type="pct"/>
          </w:tcPr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Schede di verifica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Questionari</w:t>
            </w:r>
          </w:p>
          <w:p w:rsidR="00CF29F4" w:rsidRPr="00E27E4D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4D">
              <w:rPr>
                <w:rFonts w:ascii="Times New Roman" w:hAnsi="Times New Roman" w:cs="Times New Roman"/>
                <w:sz w:val="20"/>
                <w:szCs w:val="20"/>
              </w:rPr>
              <w:t>Colloqui</w:t>
            </w:r>
          </w:p>
        </w:tc>
      </w:tr>
    </w:tbl>
    <w:p w:rsidR="00CF29F4" w:rsidRPr="00E27E4D" w:rsidRDefault="00CF29F4" w:rsidP="00CF29F4">
      <w:pPr>
        <w:rPr>
          <w:rFonts w:ascii="Times New Roman" w:hAnsi="Times New Roman" w:cs="Times New Roman"/>
          <w:sz w:val="20"/>
          <w:szCs w:val="20"/>
        </w:rPr>
      </w:pPr>
    </w:p>
    <w:p w:rsidR="00FA1D7B" w:rsidRPr="00E27E4D" w:rsidRDefault="00FA1D7B">
      <w:pPr>
        <w:rPr>
          <w:rFonts w:ascii="Times New Roman" w:hAnsi="Times New Roman" w:cs="Times New Roman"/>
          <w:sz w:val="20"/>
          <w:szCs w:val="20"/>
        </w:rPr>
      </w:pPr>
      <w:r w:rsidRPr="00E27E4D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85"/>
        <w:gridCol w:w="3182"/>
        <w:gridCol w:w="2976"/>
        <w:gridCol w:w="2822"/>
        <w:gridCol w:w="2138"/>
      </w:tblGrid>
      <w:tr w:rsidR="00FA1D7B" w:rsidRPr="00E27E4D" w:rsidTr="007D137D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4819"/>
              <w:gridCol w:w="8352"/>
              <w:gridCol w:w="1111"/>
            </w:tblGrid>
            <w:tr w:rsidR="00EA591E" w:rsidRPr="00E27E4D" w:rsidTr="00EA591E">
              <w:trPr>
                <w:trHeight w:val="260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A591E" w:rsidRPr="00E27E4D" w:rsidRDefault="00EA591E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lastRenderedPageBreak/>
                    <w:t>UNITA’ DI APPRENDIMENTO N.5</w:t>
                  </w:r>
                </w:p>
              </w:tc>
            </w:tr>
            <w:tr w:rsidR="00FA1D7B" w:rsidRPr="00E27E4D" w:rsidTr="007D137D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D7B" w:rsidRPr="00E27E4D" w:rsidRDefault="00C147CF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27E4D">
                    <w:rPr>
                      <w:rFonts w:ascii="Times New Roman" w:hAnsi="Times New Roman"/>
                      <w:b/>
                    </w:rPr>
                    <w:t>DISCIPLINA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FA1D7B" w:rsidRPr="00E27E4D" w:rsidRDefault="00FA1D7B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27E4D">
                    <w:rPr>
                      <w:rFonts w:ascii="Times New Roman" w:hAnsi="Times New Roman"/>
                      <w:b/>
                    </w:rPr>
                    <w:t xml:space="preserve">Educazione civica : percorso di educazione finanziaria 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A1D7B" w:rsidRPr="00E27E4D" w:rsidRDefault="00FA1D7B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FA1D7B" w:rsidRPr="00E27E4D" w:rsidTr="007D137D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D7B" w:rsidRPr="00E27E4D" w:rsidRDefault="00C147CF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27E4D">
                    <w:rPr>
                      <w:rFonts w:ascii="Times New Roman" w:hAnsi="Times New Roman"/>
                      <w:b/>
                    </w:rPr>
                    <w:t>CLASSI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FA1D7B" w:rsidRPr="00E27E4D" w:rsidRDefault="00FA1D7B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27E4D">
                    <w:rPr>
                      <w:rFonts w:ascii="Times New Roman" w:hAnsi="Times New Roman"/>
                      <w:b/>
                    </w:rPr>
                    <w:t>Seconda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A1D7B" w:rsidRPr="00E27E4D" w:rsidRDefault="00FA1D7B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FA1D7B" w:rsidRPr="00E27E4D" w:rsidTr="008F5ED5">
              <w:trPr>
                <w:trHeight w:val="25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:rsidR="00FA1D7B" w:rsidRPr="00E27E4D" w:rsidRDefault="00C147CF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27E4D">
                    <w:rPr>
                      <w:rFonts w:ascii="Times New Roman" w:hAnsi="Times New Roman"/>
                      <w:b/>
                    </w:rPr>
                    <w:t>AMBITO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6D9F1" w:themeFill="text2" w:themeFillTint="33"/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FA1D7B" w:rsidRPr="00E27E4D" w:rsidRDefault="00FA1D7B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27E4D">
                    <w:rPr>
                      <w:rFonts w:ascii="Times New Roman" w:hAnsi="Times New Roman"/>
                      <w:b/>
                    </w:rPr>
                    <w:t>Educazione Civica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</w:tcPr>
                <w:p w:rsidR="00FA1D7B" w:rsidRPr="00E27E4D" w:rsidRDefault="00FA1D7B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FA1D7B" w:rsidRPr="00E27E4D" w:rsidTr="007D137D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D7B" w:rsidRPr="00E27E4D" w:rsidRDefault="00C147CF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27E4D">
                    <w:rPr>
                      <w:rFonts w:ascii="Times New Roman" w:hAnsi="Times New Roman"/>
                      <w:b/>
                    </w:rPr>
                    <w:t>TITOLO/TEMATICA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FA1D7B" w:rsidRPr="00E27E4D" w:rsidRDefault="00FA1D7B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27E4D">
                    <w:rPr>
                      <w:rFonts w:ascii="Times New Roman" w:hAnsi="Times New Roman"/>
                      <w:b/>
                    </w:rPr>
                    <w:t xml:space="preserve">Educazione finanziaria </w:t>
                  </w:r>
                </w:p>
                <w:p w:rsidR="00FA1D7B" w:rsidRPr="00E27E4D" w:rsidRDefault="00FA1D7B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bookmarkStart w:id="0" w:name="_Hlk145749098"/>
                  <w:r w:rsidRPr="00E27E4D">
                    <w:rPr>
                      <w:rFonts w:ascii="Times New Roman" w:hAnsi="Times New Roman"/>
                    </w:rPr>
                    <w:t>“</w:t>
                  </w:r>
                  <w:r w:rsidRPr="00E27E4D">
                    <w:rPr>
                      <w:rFonts w:ascii="Times New Roman" w:hAnsi="Times New Roman"/>
                      <w:b/>
                      <w:bCs/>
                    </w:rPr>
                    <w:t>Elementi fondamentali di educazione finanziaria come da Linee Guida per lo sviluppo delle competenze di educazione finanziaria nelle scuole”</w:t>
                  </w:r>
                  <w:bookmarkEnd w:id="0"/>
                  <w:r w:rsidRPr="00E27E4D">
                    <w:rPr>
                      <w:rFonts w:ascii="Times New Roman" w:hAnsi="Times New Roman"/>
                      <w:b/>
                      <w:bCs/>
                    </w:rPr>
                    <w:t xml:space="preserve"> 2023-2024 </w:t>
                  </w: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A1D7B" w:rsidRPr="00E27E4D" w:rsidRDefault="00FA1D7B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FA1D7B" w:rsidRPr="00E27E4D" w:rsidTr="007D137D">
              <w:trPr>
                <w:trHeight w:val="260"/>
              </w:trPr>
              <w:tc>
                <w:tcPr>
                  <w:tcW w:w="16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1D7B" w:rsidRPr="00E27E4D" w:rsidRDefault="00C147CF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27E4D">
                    <w:rPr>
                      <w:rFonts w:ascii="Times New Roman" w:hAnsi="Times New Roman"/>
                      <w:b/>
                    </w:rPr>
                    <w:t>PERIODO DI RIFERIMENTO</w:t>
                  </w:r>
                </w:p>
              </w:tc>
              <w:tc>
                <w:tcPr>
                  <w:tcW w:w="2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hideMark/>
                </w:tcPr>
                <w:p w:rsidR="00FA1D7B" w:rsidRPr="00E27E4D" w:rsidRDefault="00EA591E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  <w:bookmarkStart w:id="1" w:name="_GoBack"/>
                  <w:r w:rsidRPr="00E27E4D">
                    <w:rPr>
                      <w:rFonts w:ascii="Times New Roman" w:hAnsi="Times New Roman"/>
                      <w:b/>
                    </w:rPr>
                    <w:t xml:space="preserve">ANNO SCOLASTICO </w:t>
                  </w:r>
                  <w:bookmarkEnd w:id="1"/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A1D7B" w:rsidRPr="00E27E4D" w:rsidRDefault="00FA1D7B" w:rsidP="007D137D">
                  <w:pPr>
                    <w:contextualSpacing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FA1D7B" w:rsidRPr="00E27E4D" w:rsidRDefault="00FA1D7B" w:rsidP="007D137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A1D7B" w:rsidRPr="00E27E4D" w:rsidTr="007D137D">
        <w:tc>
          <w:tcPr>
            <w:tcW w:w="11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D7B" w:rsidRPr="00E27E4D" w:rsidRDefault="00FA1D7B" w:rsidP="007D137D">
            <w:pPr>
              <w:contextualSpacing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COMPETENZE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Imparare ad imparare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Progettare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Comunicare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Collaborare e partecipare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Agire in modo autonomo e responsabile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Risolvere problemi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Individuare collegamenti e relazioni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Acquisire ed interpretare l’informazione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 *Avere consapevolezza delle diverse forme e funzioni della moneta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 *Comprendere il valore dei beni e del denaro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 *Comprendere la variabilità del valore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 *Essere in grado di gestire appropriatamente le proprie risorse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09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1D7B" w:rsidRPr="00E27E4D" w:rsidRDefault="00FA1D7B" w:rsidP="007D137D">
            <w:pPr>
              <w:contextualSpacing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OBIETTIVI DI APPRENDIMENTO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 xml:space="preserve">-Divenire consapevoli che le scelte e le azioni individuali e collettive comportano </w:t>
            </w:r>
            <w:r w:rsidRPr="00E27E4D">
              <w:rPr>
                <w:rFonts w:ascii="Times New Roman" w:hAnsi="Times New Roman"/>
              </w:rPr>
              <w:br/>
              <w:t>conseguenze sul presente ma anche sul futuro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-Assumere comportamenti coerenti e stili di vita consapevoli e duratori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-Favorire lo sviluppo di qualità personali quali l’autonomia, il senso di responsabilità, spirito di iniziativa, la collaborazione, solidarietà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 xml:space="preserve">- Orientarsi nel percorso storico-sociale che ha portato all’ideazione della moneta. 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 *Conoscere l’esistenza della moneta bancaria e di una moltitudine di valute nazionali. Sapere che, all’interno di ogni gruppo di persone si può decidere di usare qualunque cosa come moneta, purché tutti siano d’accordo sulle “regole del gioco”.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 xml:space="preserve">- Sapere che il potere d’acquisto della moneta può variare nel tempo (i prezzi possono cambiare nel tempo) e nello spazio (uno stesso bene può avere prezzi diversi in diversi paesi). Individuare quale, tra due articoli, offre il miglior rapporto </w:t>
            </w:r>
            <w:r w:rsidRPr="00E27E4D">
              <w:rPr>
                <w:rFonts w:ascii="Times New Roman" w:hAnsi="Times New Roman"/>
              </w:rPr>
              <w:lastRenderedPageBreak/>
              <w:t>quantità (qualità)/prezzo tenuto conto delle particolari circostanze ed esigenze individuali (per es. al supermercato saper riconoscere quando un'offerta è conveniente oppure no). Essere in grado di definire il costo di un bene sapendo che è collegato ai costi di produzione, che includono i costi per l'acquisto dei materiali, i macchinari, gli edifici, la corrente elettrica, la retribuzione dei lavoratori, il trasporto e la distribuzione. Sapere che i prezzi riflettono tanti fattori (come la qualità, il contenuto di innovazione, la pubblicità, ecc.). Conoscere la differenza tra prezzi all’ingrosso e al dettaglio, tra prezzi alla produzione e prezzi al consumo. Saper calcolare il costo totale di un carrello della spesa “tipo” per la famiglia italiana di riferimento e rendersi conto che diverse famiglie possono riempire il carrello con beni differenti e quindi sostenere costi totali differenti. Conoscere il concetto di bene pubblico e intuire come ne viene finanziato il costo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 xml:space="preserve">- Comprendere il concetto di domanda e offerta e l’impatto sui prezzi. - Comprendere i concetti di inflazione e deflazione. 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-Comprendere che il prezzo che siamo disposti a pagare per un bene dipende anche da fattori soggettivi (per es. l’utilità personale, la notorietà e la fedeltà alla marca).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- Saper ordinare i propri bisogni e desideri secondo una gerarchia coerente con le proprie disponibilità.</w:t>
            </w:r>
          </w:p>
        </w:tc>
        <w:tc>
          <w:tcPr>
            <w:tcW w:w="10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D7B" w:rsidRPr="00E27E4D" w:rsidRDefault="00FA1D7B" w:rsidP="007D137D">
            <w:pPr>
              <w:contextualSpacing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lastRenderedPageBreak/>
              <w:t>CONTENUTI</w:t>
            </w:r>
          </w:p>
          <w:p w:rsidR="00FA1D7B" w:rsidRPr="00E27E4D" w:rsidRDefault="00E62ABC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La percentuale e lo sconto</w:t>
            </w:r>
          </w:p>
          <w:p w:rsidR="00FA1D7B" w:rsidRPr="00E27E4D" w:rsidRDefault="00FA1D7B" w:rsidP="007D137D">
            <w:pPr>
              <w:pStyle w:val="Normale1"/>
              <w:contextualSpacing/>
              <w:rPr>
                <w:color w:val="auto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D7B" w:rsidRPr="00E27E4D" w:rsidRDefault="00FA1D7B" w:rsidP="007D137D">
            <w:pPr>
              <w:contextualSpacing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METODOLOGIE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MEZZI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STRUMENTI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Ricerca di informazioni su internet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Lettura orientativa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Lettura selettiva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Lettura approfondita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Schede di approfondimento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Documenti, foto, video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Appunti forniti dai docenti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Libri di testo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7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D7B" w:rsidRPr="00E27E4D" w:rsidRDefault="00FA1D7B" w:rsidP="007D137D">
            <w:pPr>
              <w:contextualSpacing/>
              <w:rPr>
                <w:rFonts w:ascii="Times New Roman" w:hAnsi="Times New Roman"/>
                <w:b/>
              </w:rPr>
            </w:pPr>
            <w:r w:rsidRPr="00E27E4D">
              <w:rPr>
                <w:rFonts w:ascii="Times New Roman" w:hAnsi="Times New Roman"/>
                <w:b/>
              </w:rPr>
              <w:t>VERIFICHE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Schede di verifica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Questionari</w:t>
            </w:r>
          </w:p>
          <w:p w:rsidR="00FA1D7B" w:rsidRPr="00E27E4D" w:rsidRDefault="00FA1D7B" w:rsidP="007D137D">
            <w:pPr>
              <w:contextualSpacing/>
              <w:rPr>
                <w:rFonts w:ascii="Times New Roman" w:hAnsi="Times New Roman"/>
              </w:rPr>
            </w:pPr>
            <w:r w:rsidRPr="00E27E4D">
              <w:rPr>
                <w:rFonts w:ascii="Times New Roman" w:hAnsi="Times New Roman"/>
              </w:rPr>
              <w:t>Colloqui</w:t>
            </w:r>
          </w:p>
        </w:tc>
      </w:tr>
    </w:tbl>
    <w:p w:rsidR="00CF29F4" w:rsidRPr="00E27E4D" w:rsidRDefault="00CF29F4">
      <w:pPr>
        <w:rPr>
          <w:rFonts w:ascii="Times New Roman" w:hAnsi="Times New Roman" w:cs="Times New Roman"/>
          <w:sz w:val="20"/>
          <w:szCs w:val="20"/>
        </w:rPr>
      </w:pPr>
    </w:p>
    <w:sectPr w:rsidR="00CF29F4" w:rsidRPr="00E27E4D" w:rsidSect="009E7BDE"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0D1" w:rsidRDefault="00A210D1" w:rsidP="009E7BDE">
      <w:pPr>
        <w:spacing w:after="0" w:line="240" w:lineRule="auto"/>
      </w:pPr>
      <w:r>
        <w:separator/>
      </w:r>
    </w:p>
  </w:endnote>
  <w:endnote w:type="continuationSeparator" w:id="0">
    <w:p w:rsidR="00A210D1" w:rsidRDefault="00A210D1" w:rsidP="009E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172745"/>
      <w:docPartObj>
        <w:docPartGallery w:val="Page Numbers (Bottom of Page)"/>
        <w:docPartUnique/>
      </w:docPartObj>
    </w:sdtPr>
    <w:sdtEndPr/>
    <w:sdtContent>
      <w:p w:rsidR="009E7BDE" w:rsidRDefault="009E7BD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91E">
          <w:rPr>
            <w:noProof/>
          </w:rPr>
          <w:t>6</w:t>
        </w:r>
        <w:r>
          <w:fldChar w:fldCharType="end"/>
        </w:r>
      </w:p>
    </w:sdtContent>
  </w:sdt>
  <w:p w:rsidR="009E7BDE" w:rsidRDefault="009E7B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0D1" w:rsidRDefault="00A210D1" w:rsidP="009E7BDE">
      <w:pPr>
        <w:spacing w:after="0" w:line="240" w:lineRule="auto"/>
      </w:pPr>
      <w:r>
        <w:separator/>
      </w:r>
    </w:p>
  </w:footnote>
  <w:footnote w:type="continuationSeparator" w:id="0">
    <w:p w:rsidR="00A210D1" w:rsidRDefault="00A210D1" w:rsidP="009E7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FAD"/>
    <w:multiLevelType w:val="hybridMultilevel"/>
    <w:tmpl w:val="E982D4A4"/>
    <w:lvl w:ilvl="0" w:tplc="52EED5C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4ECB"/>
    <w:multiLevelType w:val="hybridMultilevel"/>
    <w:tmpl w:val="B2109F70"/>
    <w:lvl w:ilvl="0" w:tplc="C6D4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00C80"/>
    <w:multiLevelType w:val="hybridMultilevel"/>
    <w:tmpl w:val="134C9F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B1E20"/>
    <w:multiLevelType w:val="hybridMultilevel"/>
    <w:tmpl w:val="E7DEC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F4"/>
    <w:rsid w:val="000748BE"/>
    <w:rsid w:val="00207DE6"/>
    <w:rsid w:val="002B049C"/>
    <w:rsid w:val="002D7DE1"/>
    <w:rsid w:val="003A3C08"/>
    <w:rsid w:val="00433B16"/>
    <w:rsid w:val="004459DD"/>
    <w:rsid w:val="004D60B2"/>
    <w:rsid w:val="00521FC1"/>
    <w:rsid w:val="005957F5"/>
    <w:rsid w:val="005E0A2D"/>
    <w:rsid w:val="006F3C90"/>
    <w:rsid w:val="00797669"/>
    <w:rsid w:val="007E438B"/>
    <w:rsid w:val="00891386"/>
    <w:rsid w:val="008F5ED5"/>
    <w:rsid w:val="0098354E"/>
    <w:rsid w:val="009E4CC7"/>
    <w:rsid w:val="009E7BDE"/>
    <w:rsid w:val="00A210D1"/>
    <w:rsid w:val="00A71E89"/>
    <w:rsid w:val="00BD0799"/>
    <w:rsid w:val="00C147CF"/>
    <w:rsid w:val="00CF29F4"/>
    <w:rsid w:val="00D073B2"/>
    <w:rsid w:val="00D11FEC"/>
    <w:rsid w:val="00D439E2"/>
    <w:rsid w:val="00D47136"/>
    <w:rsid w:val="00D5644A"/>
    <w:rsid w:val="00DB457E"/>
    <w:rsid w:val="00E27E4D"/>
    <w:rsid w:val="00E62ABC"/>
    <w:rsid w:val="00EA591E"/>
    <w:rsid w:val="00F947AB"/>
    <w:rsid w:val="00FA1D7B"/>
    <w:rsid w:val="00FE0046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4280"/>
  <w15:docId w15:val="{76DFD02E-7250-441A-BB85-396F40E4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nhideWhenUsed/>
    <w:qFormat/>
    <w:rsid w:val="00CF2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F2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F29F4"/>
    <w:pPr>
      <w:ind w:left="720"/>
      <w:contextualSpacing/>
    </w:pPr>
  </w:style>
  <w:style w:type="table" w:styleId="Grigliatabella">
    <w:name w:val="Table Grid"/>
    <w:basedOn w:val="Tabellanormale"/>
    <w:uiPriority w:val="39"/>
    <w:rsid w:val="00CF29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Normale"/>
    <w:next w:val="Normale"/>
    <w:qFormat/>
    <w:rsid w:val="00CF29F4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E7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BDE"/>
  </w:style>
  <w:style w:type="paragraph" w:styleId="Pidipagina">
    <w:name w:val="footer"/>
    <w:basedOn w:val="Normale"/>
    <w:link w:val="PidipaginaCarattere"/>
    <w:uiPriority w:val="99"/>
    <w:unhideWhenUsed/>
    <w:rsid w:val="009E7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BDE"/>
  </w:style>
  <w:style w:type="character" w:styleId="Collegamentoipertestuale">
    <w:name w:val="Hyperlink"/>
    <w:rsid w:val="00DB457E"/>
    <w:rPr>
      <w:color w:val="0000FF"/>
      <w:u w:val="single"/>
    </w:rPr>
  </w:style>
  <w:style w:type="paragraph" w:customStyle="1" w:styleId="Normale1">
    <w:name w:val="Normale1"/>
    <w:rsid w:val="00FA1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36006@istruzione.it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</dc:creator>
  <cp:keywords/>
  <dc:description/>
  <cp:lastModifiedBy>39339</cp:lastModifiedBy>
  <cp:revision>30</cp:revision>
  <dcterms:created xsi:type="dcterms:W3CDTF">2020-09-04T06:47:00Z</dcterms:created>
  <dcterms:modified xsi:type="dcterms:W3CDTF">2023-10-02T05:56:00Z</dcterms:modified>
</cp:coreProperties>
</file>