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D98D" w14:textId="77777777" w:rsidR="00171D88" w:rsidRPr="00171D88" w:rsidRDefault="00E74E77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val="en-US"/>
        </w:rPr>
      </w:pPr>
      <w:r w:rsidRPr="00171D88">
        <w:rPr>
          <w:rFonts w:ascii="Times New Roman" w:eastAsia="Times New Roman" w:hAnsi="Times New Roman"/>
          <w:noProof/>
          <w:lang w:eastAsia="it-IT"/>
        </w:rPr>
        <w:drawing>
          <wp:inline distT="0" distB="0" distL="0" distR="0" wp14:anchorId="42459749" wp14:editId="02C99AA6">
            <wp:extent cx="685800" cy="647700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BCD70" w14:textId="77777777" w:rsidR="00171D88" w:rsidRPr="00171D88" w:rsidRDefault="00171D88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171D88">
        <w:rPr>
          <w:rFonts w:ascii="Times New Roman" w:eastAsia="Times New Roman" w:hAnsi="Times New Roman"/>
          <w:b/>
          <w:sz w:val="28"/>
          <w:szCs w:val="28"/>
          <w:lang w:val="en-US"/>
        </w:rPr>
        <w:t>ISTITUTO COMPRENSIVO AUTONOMIA 82</w:t>
      </w:r>
    </w:p>
    <w:p w14:paraId="00252C04" w14:textId="77777777" w:rsidR="00171D88" w:rsidRPr="00171D88" w:rsidRDefault="00171D88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171D88">
        <w:rPr>
          <w:rFonts w:ascii="Times New Roman" w:eastAsia="Times New Roman" w:hAnsi="Times New Roman"/>
          <w:b/>
          <w:sz w:val="28"/>
          <w:szCs w:val="28"/>
          <w:lang w:val="en-US"/>
        </w:rPr>
        <w:t>SCUOLA INFANZIA PRIMARIA E SECONDARIA DI PRIMO GRADO</w:t>
      </w:r>
    </w:p>
    <w:p w14:paraId="2D163F57" w14:textId="77777777" w:rsidR="00171D88" w:rsidRPr="00171D88" w:rsidRDefault="00171D88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171D88">
        <w:rPr>
          <w:rFonts w:ascii="Times New Roman" w:eastAsia="Times New Roman" w:hAnsi="Times New Roman"/>
          <w:b/>
          <w:sz w:val="28"/>
          <w:szCs w:val="28"/>
          <w:lang w:val="en-US"/>
        </w:rPr>
        <w:t>BARONISSI (SA)</w:t>
      </w:r>
    </w:p>
    <w:p w14:paraId="4988B4B0" w14:textId="77777777" w:rsidR="00171D88" w:rsidRPr="00171D88" w:rsidRDefault="00171D88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val="fr-FR"/>
        </w:rPr>
      </w:pPr>
      <w:proofErr w:type="gramStart"/>
      <w:r w:rsidRPr="00171D88">
        <w:rPr>
          <w:rFonts w:ascii="Times New Roman" w:eastAsia="Times New Roman" w:hAnsi="Times New Roman"/>
          <w:b/>
          <w:sz w:val="16"/>
          <w:szCs w:val="16"/>
          <w:lang w:val="fr-FR"/>
        </w:rPr>
        <w:t>E.MAIL</w:t>
      </w:r>
      <w:proofErr w:type="gramEnd"/>
      <w:r w:rsidRPr="00171D88">
        <w:rPr>
          <w:rFonts w:ascii="Times New Roman" w:eastAsia="Times New Roman" w:hAnsi="Times New Roman"/>
          <w:b/>
          <w:sz w:val="16"/>
          <w:szCs w:val="16"/>
          <w:lang w:val="fr-FR"/>
        </w:rPr>
        <w:t xml:space="preserve"> : </w:t>
      </w:r>
      <w:hyperlink r:id="rId6" w:history="1">
        <w:r w:rsidRPr="00171D88">
          <w:rPr>
            <w:rFonts w:ascii="Times New Roman" w:eastAsia="Times New Roman" w:hAnsi="Times New Roman"/>
            <w:b/>
            <w:color w:val="0000FF"/>
            <w:sz w:val="16"/>
            <w:szCs w:val="16"/>
            <w:u w:val="single"/>
            <w:lang w:val="fr-FR"/>
          </w:rPr>
          <w:t>SAIC836006@istruzione.it-</w:t>
        </w:r>
      </w:hyperlink>
      <w:r w:rsidRPr="00171D88">
        <w:rPr>
          <w:rFonts w:ascii="Times New Roman" w:eastAsia="Times New Roman" w:hAnsi="Times New Roman"/>
          <w:b/>
          <w:sz w:val="16"/>
          <w:szCs w:val="16"/>
          <w:lang w:val="fr-FR"/>
        </w:rPr>
        <w:t xml:space="preserve">     pec : SAIC836006@pec.istruzione.it</w:t>
      </w:r>
    </w:p>
    <w:p w14:paraId="1C88A220" w14:textId="77777777" w:rsidR="00171D88" w:rsidRPr="00171D88" w:rsidRDefault="00171D88" w:rsidP="00171D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en-US"/>
        </w:rPr>
      </w:pPr>
      <w:r w:rsidRPr="00171D88">
        <w:rPr>
          <w:rFonts w:ascii="Times New Roman" w:eastAsia="Times New Roman" w:hAnsi="Times New Roman"/>
          <w:b/>
          <w:sz w:val="16"/>
          <w:szCs w:val="16"/>
          <w:lang w:val="en-US"/>
        </w:rPr>
        <w:t>SITO WEB: www.autonomia82.gov.it</w:t>
      </w:r>
    </w:p>
    <w:p w14:paraId="40C06577" w14:textId="77777777" w:rsidR="00F81AF1" w:rsidRPr="00E74E77" w:rsidRDefault="00F81AF1">
      <w:pPr>
        <w:rPr>
          <w:sz w:val="20"/>
          <w:szCs w:val="20"/>
        </w:rPr>
      </w:pPr>
    </w:p>
    <w:p w14:paraId="300156C8" w14:textId="77777777" w:rsidR="00171D88" w:rsidRPr="00F81AF1" w:rsidRDefault="00751D10" w:rsidP="00171D88">
      <w:pPr>
        <w:spacing w:after="0"/>
        <w:jc w:val="center"/>
        <w:rPr>
          <w:sz w:val="56"/>
          <w:szCs w:val="56"/>
        </w:rPr>
      </w:pPr>
      <w:r w:rsidRPr="00F81AF1">
        <w:rPr>
          <w:b/>
          <w:sz w:val="56"/>
          <w:szCs w:val="56"/>
        </w:rPr>
        <w:t>Questionario osservativo IPDA</w:t>
      </w:r>
      <w:r w:rsidRPr="00F81AF1">
        <w:rPr>
          <w:sz w:val="56"/>
          <w:szCs w:val="56"/>
        </w:rPr>
        <w:t xml:space="preserve"> </w:t>
      </w:r>
    </w:p>
    <w:p w14:paraId="3E6AF43F" w14:textId="77777777" w:rsidR="00171D88" w:rsidRDefault="00171D88" w:rsidP="00E74E77">
      <w:pPr>
        <w:spacing w:after="0"/>
        <w:jc w:val="center"/>
      </w:pPr>
      <w:r w:rsidRPr="00171D88">
        <w:t>I</w:t>
      </w:r>
      <w:r w:rsidR="00751D10" w:rsidRPr="00171D88">
        <w:t xml:space="preserve">ndividuazione </w:t>
      </w:r>
      <w:r w:rsidRPr="00171D88">
        <w:t>precoce dei disturbi di apprendimento</w:t>
      </w:r>
      <w:r w:rsidR="00751D10" w:rsidRPr="00171D88">
        <w:t xml:space="preserve"> per i bambini frequentanti l’ultimo anno della scuola dell’infanzia</w:t>
      </w:r>
      <w:r w:rsidRPr="00171D88">
        <w:t xml:space="preserve"> e il primo anno della Scuola Primaria.</w:t>
      </w:r>
    </w:p>
    <w:p w14:paraId="2828FA91" w14:textId="77777777" w:rsidR="00E74E77" w:rsidRPr="00E74E77" w:rsidRDefault="00E74E77" w:rsidP="00E74E77">
      <w:pPr>
        <w:spacing w:after="0"/>
        <w:jc w:val="center"/>
      </w:pPr>
    </w:p>
    <w:p w14:paraId="472152CF" w14:textId="77777777" w:rsidR="00F81AF1" w:rsidRDefault="00171D88" w:rsidP="00F81AF1">
      <w:pPr>
        <w:spacing w:line="480" w:lineRule="auto"/>
        <w:rPr>
          <w:sz w:val="24"/>
          <w:szCs w:val="24"/>
        </w:rPr>
      </w:pPr>
      <w:r w:rsidRPr="00171D88">
        <w:rPr>
          <w:sz w:val="24"/>
          <w:szCs w:val="24"/>
        </w:rPr>
        <w:t>ALUNNO/A………………………………………………………………………………………………………</w:t>
      </w:r>
      <w:r>
        <w:rPr>
          <w:sz w:val="24"/>
          <w:szCs w:val="24"/>
        </w:rPr>
        <w:t>………………</w:t>
      </w:r>
      <w:proofErr w:type="gramStart"/>
      <w:r>
        <w:rPr>
          <w:sz w:val="24"/>
          <w:szCs w:val="24"/>
        </w:rPr>
        <w:t>…….</w:t>
      </w:r>
      <w:proofErr w:type="gramEnd"/>
      <w:r w:rsidRPr="00171D88">
        <w:rPr>
          <w:sz w:val="24"/>
          <w:szCs w:val="24"/>
        </w:rPr>
        <w:t>………...                                                                                                   SEZIONE/CLASSE…………………………</w:t>
      </w:r>
      <w:r>
        <w:rPr>
          <w:sz w:val="24"/>
          <w:szCs w:val="24"/>
        </w:rPr>
        <w:t>……</w:t>
      </w:r>
      <w:proofErr w:type="gramStart"/>
      <w:r>
        <w:rPr>
          <w:sz w:val="24"/>
          <w:szCs w:val="24"/>
        </w:rPr>
        <w:t>…….</w:t>
      </w:r>
      <w:proofErr w:type="gramEnd"/>
      <w:r w:rsidRPr="00171D88">
        <w:rPr>
          <w:sz w:val="24"/>
          <w:szCs w:val="24"/>
        </w:rPr>
        <w:t>………  PLESSO …………</w:t>
      </w:r>
      <w:proofErr w:type="gramStart"/>
      <w:r w:rsidRPr="00171D88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proofErr w:type="gramEnd"/>
      <w:r w:rsidRPr="00171D88">
        <w:rPr>
          <w:sz w:val="24"/>
          <w:szCs w:val="24"/>
        </w:rPr>
        <w:t>…………………</w:t>
      </w:r>
      <w:r>
        <w:rPr>
          <w:sz w:val="24"/>
          <w:szCs w:val="24"/>
        </w:rPr>
        <w:t>………..</w:t>
      </w:r>
      <w:r w:rsidRPr="00171D88">
        <w:rPr>
          <w:sz w:val="24"/>
          <w:szCs w:val="24"/>
        </w:rPr>
        <w:t>…………………….</w:t>
      </w:r>
    </w:p>
    <w:p w14:paraId="6472A9A3" w14:textId="77777777" w:rsidR="00171D88" w:rsidRPr="00F81AF1" w:rsidRDefault="00171D88" w:rsidP="00F81AF1">
      <w:p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Il questionario permette di valutare alcune abilità e comportamenti di bambini frequentanti l’ultimo anno della Scuola dell’infanzia e il primo anno della Scuola Primaria. Le osservazioni saranno util</w:t>
      </w:r>
      <w:r w:rsidR="00FC2F2A" w:rsidRPr="00F81AF1">
        <w:rPr>
          <w:rFonts w:asciiTheme="minorHAnsi" w:hAnsiTheme="minorHAnsi" w:cstheme="minorHAnsi"/>
          <w:sz w:val="24"/>
          <w:szCs w:val="24"/>
        </w:rPr>
        <w:t>i all’individuazione di alunni</w:t>
      </w:r>
      <w:r w:rsidRPr="00F81AF1">
        <w:rPr>
          <w:rFonts w:asciiTheme="minorHAnsi" w:hAnsiTheme="minorHAnsi" w:cstheme="minorHAnsi"/>
          <w:sz w:val="24"/>
          <w:szCs w:val="24"/>
        </w:rPr>
        <w:t xml:space="preserve"> che potrebbero in futuro incontrare difficoltà in situazioni di apprendimento. Per la compilazione è necessario seguire le seguenti istruzioni nell’ordine indicato:</w:t>
      </w:r>
    </w:p>
    <w:p w14:paraId="1DE2B546" w14:textId="77777777" w:rsidR="00171D88" w:rsidRPr="00F81AF1" w:rsidRDefault="00171D88" w:rsidP="00F81AF1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Prendere visione dell’intero questionario</w:t>
      </w:r>
      <w:r w:rsidR="00FC2F2A" w:rsidRPr="00F81AF1">
        <w:rPr>
          <w:rFonts w:asciiTheme="minorHAnsi" w:hAnsiTheme="minorHAnsi" w:cstheme="minorHAnsi"/>
          <w:sz w:val="24"/>
          <w:szCs w:val="24"/>
        </w:rPr>
        <w:t>;</w:t>
      </w:r>
    </w:p>
    <w:p w14:paraId="1D50F6DA" w14:textId="77777777" w:rsidR="00171D88" w:rsidRPr="00F81AF1" w:rsidRDefault="00171D88" w:rsidP="00F81AF1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Osservare attentamente i bambini per almeno una settimana</w:t>
      </w:r>
      <w:r w:rsidR="00FC2F2A" w:rsidRPr="00F81AF1">
        <w:rPr>
          <w:rFonts w:asciiTheme="minorHAnsi" w:hAnsiTheme="minorHAnsi" w:cstheme="minorHAnsi"/>
          <w:sz w:val="24"/>
          <w:szCs w:val="24"/>
        </w:rPr>
        <w:t>;</w:t>
      </w:r>
    </w:p>
    <w:p w14:paraId="461ADA6B" w14:textId="77777777" w:rsidR="00171D88" w:rsidRPr="00F81AF1" w:rsidRDefault="00171D88" w:rsidP="00F81AF1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Rispondere possibilmente a tutte le domande per ciascun bambino</w:t>
      </w:r>
      <w:r w:rsidR="00FC2F2A" w:rsidRPr="00F81AF1">
        <w:rPr>
          <w:rFonts w:asciiTheme="minorHAnsi" w:hAnsiTheme="minorHAnsi" w:cstheme="minorHAnsi"/>
          <w:sz w:val="24"/>
          <w:szCs w:val="24"/>
        </w:rPr>
        <w:t>;</w:t>
      </w:r>
    </w:p>
    <w:p w14:paraId="0F3A10D1" w14:textId="77777777" w:rsidR="00171D88" w:rsidRPr="00F81AF1" w:rsidRDefault="00171D88" w:rsidP="00F81AF1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Considerare ciascuna domanda indipendentemente dalle altre, anche se un bambino può mostrare un comportamento</w:t>
      </w:r>
      <w:r w:rsidR="00FC2F2A" w:rsidRPr="00F81AF1">
        <w:rPr>
          <w:rFonts w:asciiTheme="minorHAnsi" w:hAnsiTheme="minorHAnsi" w:cstheme="minorHAnsi"/>
          <w:sz w:val="24"/>
          <w:szCs w:val="24"/>
        </w:rPr>
        <w:t xml:space="preserve"> apparentemente contraddittorio;</w:t>
      </w:r>
    </w:p>
    <w:p w14:paraId="41A3E284" w14:textId="77777777" w:rsidR="00F81AF1" w:rsidRPr="00F81AF1" w:rsidRDefault="00FC2F2A" w:rsidP="00F81AF1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 xml:space="preserve">Consultarsi, all’interno dei Consigli di sezione/classe, </w:t>
      </w:r>
      <w:r w:rsidR="00171D88" w:rsidRPr="00F81AF1">
        <w:rPr>
          <w:rFonts w:asciiTheme="minorHAnsi" w:hAnsiTheme="minorHAnsi" w:cstheme="minorHAnsi"/>
          <w:sz w:val="24"/>
          <w:szCs w:val="24"/>
        </w:rPr>
        <w:t>nel caso sorgano delle incertezze sulle risposte da dare.</w:t>
      </w:r>
    </w:p>
    <w:p w14:paraId="4735AB75" w14:textId="77777777" w:rsidR="00F81AF1" w:rsidRPr="00F81AF1" w:rsidRDefault="00F81AF1" w:rsidP="00F81AF1">
      <w:p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Per la valutazione ad ogni punteggio corrisponde la seguente legenda:</w:t>
      </w:r>
    </w:p>
    <w:p w14:paraId="70FF889C" w14:textId="77777777" w:rsidR="00F81AF1" w:rsidRPr="00F81AF1" w:rsidRDefault="00E74E77" w:rsidP="00F81AF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 niente/ mai</w:t>
      </w:r>
    </w:p>
    <w:p w14:paraId="1628B219" w14:textId="77777777" w:rsidR="00F81AF1" w:rsidRPr="00F81AF1" w:rsidRDefault="00F81AF1" w:rsidP="00F81AF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Poco/ a volte</w:t>
      </w:r>
    </w:p>
    <w:p w14:paraId="32453270" w14:textId="77777777" w:rsidR="00F81AF1" w:rsidRPr="00F81AF1" w:rsidRDefault="00F81AF1" w:rsidP="00F81AF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>Abbastanza/ il più delle volte</w:t>
      </w:r>
    </w:p>
    <w:p w14:paraId="23ACC5DC" w14:textId="77777777" w:rsidR="00F81AF1" w:rsidRPr="00F81AF1" w:rsidRDefault="00F81AF1" w:rsidP="00F81AF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81AF1">
        <w:rPr>
          <w:rFonts w:asciiTheme="minorHAnsi" w:hAnsiTheme="minorHAnsi" w:cstheme="minorHAnsi"/>
          <w:sz w:val="24"/>
          <w:szCs w:val="24"/>
        </w:rPr>
        <w:t xml:space="preserve"> Molto/ sempre</w:t>
      </w:r>
    </w:p>
    <w:p w14:paraId="362F543A" w14:textId="77777777" w:rsidR="00F81AF1" w:rsidRPr="00E74E77" w:rsidRDefault="00E74E77" w:rsidP="00F81AF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 il punteggio:</w:t>
      </w:r>
    </w:p>
    <w:p w14:paraId="50BEFD9A" w14:textId="77777777" w:rsidR="00E74E77" w:rsidRPr="00E74E77" w:rsidRDefault="00F81AF1" w:rsidP="00E74E77">
      <w:pPr>
        <w:numPr>
          <w:ilvl w:val="0"/>
          <w:numId w:val="9"/>
        </w:numPr>
        <w:spacing w:after="0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E74E77">
        <w:rPr>
          <w:rFonts w:asciiTheme="minorHAnsi" w:hAnsiTheme="minorHAnsi" w:cstheme="minorHAnsi"/>
          <w:sz w:val="24"/>
          <w:szCs w:val="24"/>
          <w:u w:val="single"/>
        </w:rPr>
        <w:t>FINO A 107 RICHIESTA DI INTERVENTO IM</w:t>
      </w:r>
      <w:r w:rsidR="00E74E77" w:rsidRPr="00E74E77">
        <w:rPr>
          <w:rFonts w:asciiTheme="minorHAnsi" w:hAnsiTheme="minorHAnsi" w:cstheme="minorHAnsi"/>
          <w:sz w:val="24"/>
          <w:szCs w:val="24"/>
          <w:u w:val="single"/>
        </w:rPr>
        <w:t>MEDIATO</w:t>
      </w:r>
    </w:p>
    <w:p w14:paraId="4A13D031" w14:textId="77777777" w:rsidR="00F81AF1" w:rsidRPr="00E74E77" w:rsidRDefault="00F81AF1" w:rsidP="00E74E77">
      <w:pPr>
        <w:numPr>
          <w:ilvl w:val="0"/>
          <w:numId w:val="9"/>
        </w:numPr>
        <w:spacing w:after="0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E74E77">
        <w:rPr>
          <w:rFonts w:asciiTheme="minorHAnsi" w:hAnsiTheme="minorHAnsi" w:cstheme="minorHAnsi"/>
          <w:sz w:val="24"/>
          <w:szCs w:val="24"/>
          <w:u w:val="single"/>
        </w:rPr>
        <w:t>DA 108 A 118: RICHIESTA DI ATTENZIONE</w:t>
      </w:r>
    </w:p>
    <w:p w14:paraId="7526BA12" w14:textId="77777777" w:rsidR="00F81AF1" w:rsidRPr="00F81AF1" w:rsidRDefault="00F81AF1" w:rsidP="00F81AF1">
      <w:pPr>
        <w:pStyle w:val="Paragrafoelenco"/>
        <w:spacing w:line="360" w:lineRule="auto"/>
        <w:ind w:left="360"/>
        <w:jc w:val="both"/>
        <w:rPr>
          <w:sz w:val="28"/>
          <w:szCs w:val="28"/>
        </w:rPr>
      </w:pPr>
    </w:p>
    <w:p w14:paraId="69BD2F4F" w14:textId="77777777" w:rsidR="00751D10" w:rsidRPr="00FC2F2A" w:rsidRDefault="00751D10" w:rsidP="00CF46D0">
      <w:pPr>
        <w:jc w:val="center"/>
        <w:rPr>
          <w:b/>
          <w:sz w:val="28"/>
          <w:szCs w:val="28"/>
        </w:rPr>
      </w:pPr>
      <w:r w:rsidRPr="00FC2F2A">
        <w:rPr>
          <w:b/>
          <w:sz w:val="28"/>
          <w:szCs w:val="28"/>
        </w:rPr>
        <w:lastRenderedPageBreak/>
        <w:t xml:space="preserve">ABILITA’ GENERALI                                                                        </w:t>
      </w:r>
    </w:p>
    <w:p w14:paraId="19CCE3C3" w14:textId="77777777" w:rsidR="00FC2F2A" w:rsidRPr="00FC2F2A" w:rsidRDefault="00751D10" w:rsidP="00FC2F2A">
      <w:pPr>
        <w:numPr>
          <w:ilvl w:val="0"/>
          <w:numId w:val="7"/>
        </w:numPr>
        <w:rPr>
          <w:sz w:val="28"/>
          <w:szCs w:val="28"/>
          <w:u w:val="single"/>
        </w:rPr>
      </w:pPr>
      <w:r w:rsidRPr="00FC2F2A">
        <w:rPr>
          <w:sz w:val="28"/>
          <w:szCs w:val="28"/>
          <w:u w:val="single"/>
        </w:rPr>
        <w:t>ASPETTI COMPORTAMENTALI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FC2F2A" w14:paraId="5B41E302" w14:textId="77777777" w:rsidTr="00FC2F2A">
        <w:tc>
          <w:tcPr>
            <w:tcW w:w="7372" w:type="dxa"/>
          </w:tcPr>
          <w:p w14:paraId="644A5F31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Sa seguire un’attività senza distrarsi o distrarre i compagni                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14:paraId="1432D337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CDD947B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B963907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D16B59C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092C9589" w14:textId="77777777" w:rsidTr="00FC2F2A">
        <w:tc>
          <w:tcPr>
            <w:tcW w:w="7372" w:type="dxa"/>
          </w:tcPr>
          <w:p w14:paraId="09AEAC8E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Dimostra di saper sopportare ritardi nella gratificazione e in tutto ciò che desidera avere al più presto                                                                        </w:t>
            </w:r>
          </w:p>
        </w:tc>
        <w:tc>
          <w:tcPr>
            <w:tcW w:w="709" w:type="dxa"/>
          </w:tcPr>
          <w:p w14:paraId="0D1E7B7C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5740ADA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FD13FFD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9908AE1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537BD3C3" w14:textId="77777777" w:rsidTr="00FC2F2A">
        <w:tc>
          <w:tcPr>
            <w:tcW w:w="7372" w:type="dxa"/>
          </w:tcPr>
          <w:p w14:paraId="0E715A4D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>Segue abitualmente le istruzioni e le regole che gli vengono</w:t>
            </w:r>
            <w:r>
              <w:rPr>
                <w:sz w:val="24"/>
                <w:szCs w:val="24"/>
              </w:rPr>
              <w:t xml:space="preserve"> </w:t>
            </w:r>
            <w:r w:rsidRPr="00FC2F2A">
              <w:rPr>
                <w:sz w:val="24"/>
                <w:szCs w:val="24"/>
              </w:rPr>
              <w:t xml:space="preserve">date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2DA1F1EC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8CABC2F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4A21B8F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A081789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393F2335" w14:textId="77777777" w:rsidTr="00FC2F2A">
        <w:tc>
          <w:tcPr>
            <w:tcW w:w="7372" w:type="dxa"/>
          </w:tcPr>
          <w:p w14:paraId="5077B662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Ha la capacità di portare a termine gli incarichi assegnati, senza essere continuamente richiamato e sollecitato                                                   </w:t>
            </w:r>
          </w:p>
        </w:tc>
        <w:tc>
          <w:tcPr>
            <w:tcW w:w="709" w:type="dxa"/>
          </w:tcPr>
          <w:p w14:paraId="1B9C9F93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2A2994D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2E00314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6E2E384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00E27949" w14:textId="77777777" w:rsidTr="00FC2F2A">
        <w:tc>
          <w:tcPr>
            <w:tcW w:w="7372" w:type="dxa"/>
          </w:tcPr>
          <w:p w14:paraId="46368371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Se gli viene richiesto, cambia attività insieme al resto della classe, anziché perseverare in quella precedentemente intrapresa                               </w:t>
            </w:r>
          </w:p>
        </w:tc>
        <w:tc>
          <w:tcPr>
            <w:tcW w:w="709" w:type="dxa"/>
          </w:tcPr>
          <w:p w14:paraId="345D6210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D87DBBF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00629B8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77B5115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25890183" w14:textId="77777777" w:rsidTr="00FC2F2A">
        <w:tc>
          <w:tcPr>
            <w:tcW w:w="7372" w:type="dxa"/>
          </w:tcPr>
          <w:p w14:paraId="0B539328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Ha una buona capacità di cooperare con i suoi compagni                    </w:t>
            </w:r>
          </w:p>
        </w:tc>
        <w:tc>
          <w:tcPr>
            <w:tcW w:w="709" w:type="dxa"/>
          </w:tcPr>
          <w:p w14:paraId="20410A66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A38B81D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CFC3CE9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3B9AF5B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6E0E5833" w14:textId="77777777" w:rsidTr="00FC2F2A">
        <w:tc>
          <w:tcPr>
            <w:tcW w:w="7372" w:type="dxa"/>
          </w:tcPr>
          <w:p w14:paraId="140BD50F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>Risolve semplici problemi da solo, senza chiedere aiuto</w:t>
            </w:r>
            <w:r>
              <w:rPr>
                <w:sz w:val="24"/>
                <w:szCs w:val="24"/>
              </w:rPr>
              <w:t xml:space="preserve"> </w:t>
            </w:r>
            <w:r w:rsidRPr="00FC2F2A">
              <w:rPr>
                <w:sz w:val="24"/>
                <w:szCs w:val="24"/>
              </w:rPr>
              <w:t xml:space="preserve">all’insegnante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24F96B74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F9C142A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1BE4C9F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C8E66E6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09AF0906" w14:textId="77777777" w:rsidTr="00FC2F2A">
        <w:tc>
          <w:tcPr>
            <w:tcW w:w="7372" w:type="dxa"/>
          </w:tcPr>
          <w:p w14:paraId="375A83C8" w14:textId="77777777" w:rsid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Si adegua facilmente alle nuove situazioni                                              </w:t>
            </w:r>
          </w:p>
        </w:tc>
        <w:tc>
          <w:tcPr>
            <w:tcW w:w="709" w:type="dxa"/>
          </w:tcPr>
          <w:p w14:paraId="267E4ED3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6A2ACD9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9CDE383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A9DFAE6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C2F2A" w14:paraId="0DA056E5" w14:textId="77777777" w:rsidTr="00FC2F2A">
        <w:tc>
          <w:tcPr>
            <w:tcW w:w="7372" w:type="dxa"/>
          </w:tcPr>
          <w:p w14:paraId="1AF9D8E3" w14:textId="77777777" w:rsidR="00FC2F2A" w:rsidRPr="00FC2F2A" w:rsidRDefault="00FC2F2A" w:rsidP="00717245">
            <w:pPr>
              <w:pStyle w:val="Paragrafoelenco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FC2F2A">
              <w:rPr>
                <w:sz w:val="24"/>
                <w:szCs w:val="24"/>
              </w:rPr>
              <w:t xml:space="preserve">Si dimostra interessato e curioso nei confronti degli apprendimenti di lettura, scrittura e calcolo                                                                                         </w:t>
            </w:r>
          </w:p>
        </w:tc>
        <w:tc>
          <w:tcPr>
            <w:tcW w:w="709" w:type="dxa"/>
          </w:tcPr>
          <w:p w14:paraId="7E024EA8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9908D33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985B544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987E672" w14:textId="77777777" w:rsidR="00FC2F2A" w:rsidRDefault="00FC2F2A" w:rsidP="00FC2F2A">
            <w:pPr>
              <w:pStyle w:val="Paragrafoelenco"/>
              <w:spacing w:after="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5B323A80" w14:textId="77777777" w:rsidR="00FC2F2A" w:rsidRDefault="00FC2F2A" w:rsidP="00CF46D0">
      <w:pPr>
        <w:rPr>
          <w:sz w:val="28"/>
          <w:szCs w:val="28"/>
        </w:rPr>
      </w:pPr>
    </w:p>
    <w:p w14:paraId="30FB19E4" w14:textId="77777777" w:rsidR="00751D10" w:rsidRPr="00FC2F2A" w:rsidRDefault="00751D10" w:rsidP="00FC2F2A">
      <w:pPr>
        <w:numPr>
          <w:ilvl w:val="0"/>
          <w:numId w:val="7"/>
        </w:numPr>
        <w:rPr>
          <w:sz w:val="28"/>
          <w:szCs w:val="28"/>
          <w:u w:val="single"/>
        </w:rPr>
      </w:pPr>
      <w:r w:rsidRPr="00FC2F2A">
        <w:rPr>
          <w:sz w:val="28"/>
          <w:szCs w:val="28"/>
          <w:u w:val="single"/>
        </w:rPr>
        <w:t>MOTRICITA’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FC2F2A" w14:paraId="77029D98" w14:textId="77777777" w:rsidTr="00717245">
        <w:tc>
          <w:tcPr>
            <w:tcW w:w="7372" w:type="dxa"/>
          </w:tcPr>
          <w:p w14:paraId="2C1D0E0E" w14:textId="77777777" w:rsidR="00FC2F2A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Ha una buona coordinazione generale dei movimenti                         </w:t>
            </w:r>
          </w:p>
        </w:tc>
        <w:tc>
          <w:tcPr>
            <w:tcW w:w="709" w:type="dxa"/>
          </w:tcPr>
          <w:p w14:paraId="71B0FAD6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D93D616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B88C4AA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8ED69D9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C2F2A" w14:paraId="2875597D" w14:textId="77777777" w:rsidTr="00717245">
        <w:tc>
          <w:tcPr>
            <w:tcW w:w="7372" w:type="dxa"/>
          </w:tcPr>
          <w:p w14:paraId="3A64C269" w14:textId="77777777" w:rsidR="00FC2F2A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Ha una buona capacità nei compiti di motricità fine                             </w:t>
            </w:r>
          </w:p>
        </w:tc>
        <w:tc>
          <w:tcPr>
            <w:tcW w:w="709" w:type="dxa"/>
          </w:tcPr>
          <w:p w14:paraId="46830917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C00941E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D3F17CB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88098DE" w14:textId="77777777" w:rsidR="00FC2F2A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38F6C5E9" w14:textId="77777777" w:rsidR="00751D10" w:rsidRDefault="00751D10" w:rsidP="0054522F">
      <w:pPr>
        <w:ind w:left="360"/>
        <w:rPr>
          <w:sz w:val="28"/>
          <w:szCs w:val="28"/>
        </w:rPr>
      </w:pPr>
    </w:p>
    <w:p w14:paraId="6E1349A4" w14:textId="77777777" w:rsidR="00717245" w:rsidRPr="00717245" w:rsidRDefault="00751D10" w:rsidP="0054522F">
      <w:pPr>
        <w:numPr>
          <w:ilvl w:val="0"/>
          <w:numId w:val="7"/>
        </w:numPr>
        <w:rPr>
          <w:sz w:val="28"/>
          <w:szCs w:val="28"/>
          <w:u w:val="single"/>
        </w:rPr>
      </w:pPr>
      <w:r w:rsidRPr="00717245">
        <w:rPr>
          <w:sz w:val="28"/>
          <w:szCs w:val="28"/>
          <w:u w:val="single"/>
        </w:rPr>
        <w:t xml:space="preserve">COMPRENSIONE </w:t>
      </w:r>
      <w:r w:rsidR="00717245">
        <w:rPr>
          <w:sz w:val="28"/>
          <w:szCs w:val="28"/>
          <w:u w:val="single"/>
        </w:rPr>
        <w:t>LINGUISTICA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717245" w14:paraId="6714D927" w14:textId="77777777" w:rsidTr="00717245">
        <w:tc>
          <w:tcPr>
            <w:tcW w:w="7372" w:type="dxa"/>
          </w:tcPr>
          <w:p w14:paraId="74FD1C26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Ascolta e segue le conversazioni e le argomentazioni affrontate in classe in modo adeguato rispetto all’età                                                                   </w:t>
            </w:r>
          </w:p>
        </w:tc>
        <w:tc>
          <w:tcPr>
            <w:tcW w:w="709" w:type="dxa"/>
          </w:tcPr>
          <w:p w14:paraId="2D2DDC83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371470F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BBFF08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D7A4779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F7E81E7" w14:textId="77777777" w:rsidTr="00717245">
        <w:tc>
          <w:tcPr>
            <w:tcW w:w="7372" w:type="dxa"/>
          </w:tcPr>
          <w:p w14:paraId="25DB9219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Capisce il significato delle parole che l’insegnante usa                           </w:t>
            </w:r>
          </w:p>
        </w:tc>
        <w:tc>
          <w:tcPr>
            <w:tcW w:w="709" w:type="dxa"/>
          </w:tcPr>
          <w:p w14:paraId="7380964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7113F44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BB4CCB9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21EB7D0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7EA35C65" w14:textId="77777777" w:rsidTr="00717245">
        <w:tc>
          <w:tcPr>
            <w:tcW w:w="7372" w:type="dxa"/>
          </w:tcPr>
          <w:p w14:paraId="234A3E81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Comprende le istruzioni date a voce                                                         </w:t>
            </w:r>
          </w:p>
        </w:tc>
        <w:tc>
          <w:tcPr>
            <w:tcW w:w="709" w:type="dxa"/>
          </w:tcPr>
          <w:p w14:paraId="724CAE8E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2D179AC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935672B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0C3B27E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5C1C799D" w14:textId="77777777" w:rsidR="00751D10" w:rsidRDefault="00751D10" w:rsidP="0054522F">
      <w:pPr>
        <w:rPr>
          <w:sz w:val="28"/>
          <w:szCs w:val="28"/>
        </w:rPr>
      </w:pPr>
    </w:p>
    <w:p w14:paraId="4B725DAB" w14:textId="77777777" w:rsidR="00751D10" w:rsidRPr="00717245" w:rsidRDefault="00751D10" w:rsidP="00717245">
      <w:pPr>
        <w:numPr>
          <w:ilvl w:val="0"/>
          <w:numId w:val="7"/>
        </w:numPr>
        <w:rPr>
          <w:sz w:val="28"/>
          <w:szCs w:val="28"/>
          <w:u w:val="single"/>
        </w:rPr>
      </w:pPr>
      <w:r w:rsidRPr="00717245">
        <w:rPr>
          <w:sz w:val="28"/>
          <w:szCs w:val="28"/>
          <w:u w:val="single"/>
        </w:rPr>
        <w:t>ESPRESSIONE ORALE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717245" w14:paraId="10DDCB64" w14:textId="77777777" w:rsidTr="00717245">
        <w:tc>
          <w:tcPr>
            <w:tcW w:w="7372" w:type="dxa"/>
          </w:tcPr>
          <w:p w14:paraId="7D803698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Ha una buona capacità di raccontare un episodio a cui ha assistito o al quale ha preso parte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3ABB5E6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1207E23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693E8D2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3578D8A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035BDE34" w14:textId="77777777" w:rsidTr="00717245">
        <w:tc>
          <w:tcPr>
            <w:tcW w:w="7372" w:type="dxa"/>
          </w:tcPr>
          <w:p w14:paraId="27D07028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Riesce a esprimere in modo chiaro i propri pensieri, sentimenti ed esigenze</w:t>
            </w:r>
          </w:p>
        </w:tc>
        <w:tc>
          <w:tcPr>
            <w:tcW w:w="709" w:type="dxa"/>
          </w:tcPr>
          <w:p w14:paraId="026B642F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CEF14A5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AF7F947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622E29A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E31E54D" w14:textId="77777777" w:rsidTr="00717245">
        <w:tc>
          <w:tcPr>
            <w:tcW w:w="7372" w:type="dxa"/>
          </w:tcPr>
          <w:p w14:paraId="76682377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Ha un ricco vocabolario                                                                                     </w:t>
            </w:r>
          </w:p>
        </w:tc>
        <w:tc>
          <w:tcPr>
            <w:tcW w:w="709" w:type="dxa"/>
          </w:tcPr>
          <w:p w14:paraId="14257D60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D478A23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C8B5EBF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9BE8CF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15C551EE" w14:textId="77777777" w:rsidTr="00717245">
        <w:tc>
          <w:tcPr>
            <w:tcW w:w="7372" w:type="dxa"/>
          </w:tcPr>
          <w:p w14:paraId="4B367617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descrivere una semplice storiella rappresentata in una serie di vignette       </w:t>
            </w:r>
          </w:p>
        </w:tc>
        <w:tc>
          <w:tcPr>
            <w:tcW w:w="709" w:type="dxa"/>
          </w:tcPr>
          <w:p w14:paraId="035D3643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9F75D04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1B83088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22A8F38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1FE20956" w14:textId="77777777" w:rsidTr="00717245">
        <w:tc>
          <w:tcPr>
            <w:tcW w:w="7372" w:type="dxa"/>
          </w:tcPr>
          <w:p w14:paraId="4DE4D13B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lastRenderedPageBreak/>
              <w:t>Dal punto di vista morfo-sintattico si esprime correttamente (singolare e plurale, concordanza articoli, coniugazione verbi, costruzione frasi, ecc.)</w:t>
            </w:r>
          </w:p>
        </w:tc>
        <w:tc>
          <w:tcPr>
            <w:tcW w:w="709" w:type="dxa"/>
          </w:tcPr>
          <w:p w14:paraId="5E3B9FFF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075D22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30B0352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88B37A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3D8CE6A8" w14:textId="77777777" w:rsidR="00751D10" w:rsidRDefault="00751D10" w:rsidP="00AB7E7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179A0A2" w14:textId="77777777" w:rsidR="00717245" w:rsidRDefault="00751D10" w:rsidP="00717245">
      <w:pPr>
        <w:numPr>
          <w:ilvl w:val="0"/>
          <w:numId w:val="7"/>
        </w:numPr>
        <w:rPr>
          <w:sz w:val="28"/>
          <w:szCs w:val="28"/>
          <w:u w:val="single"/>
        </w:rPr>
      </w:pPr>
      <w:r w:rsidRPr="00717245">
        <w:rPr>
          <w:sz w:val="28"/>
          <w:szCs w:val="28"/>
          <w:u w:val="single"/>
        </w:rPr>
        <w:t>METACOGNIZIONE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717245" w14:paraId="013C9A47" w14:textId="77777777" w:rsidTr="00717245">
        <w:tc>
          <w:tcPr>
            <w:tcW w:w="7372" w:type="dxa"/>
          </w:tcPr>
          <w:p w14:paraId="12144C62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Capisce che è possibile migliorare il ricordo imparando “meglio” le cose (impegnandosi nell’utilizzare intenzionalmente dei modi/strategie per imparare </w:t>
            </w:r>
            <w:proofErr w:type="gramStart"/>
            <w:r w:rsidRPr="00F81AF1">
              <w:rPr>
                <w:sz w:val="24"/>
                <w:szCs w:val="24"/>
              </w:rPr>
              <w:t xml:space="preserve">meglio)   </w:t>
            </w:r>
            <w:proofErr w:type="gramEnd"/>
            <w:r w:rsidRPr="00F81AF1">
              <w:rPr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2FC303CD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7758BCA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380A6B1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98793C5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B82E48E" w14:textId="77777777" w:rsidTr="00717245">
        <w:tc>
          <w:tcPr>
            <w:tcW w:w="7372" w:type="dxa"/>
          </w:tcPr>
          <w:p w14:paraId="0CF741A1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Quando non capisce qualcosa, sembra rendersene conto (chiede chiarimenti, dimostra in qualche altro modo di non avere </w:t>
            </w:r>
            <w:proofErr w:type="gramStart"/>
            <w:r w:rsidRPr="00F81AF1">
              <w:rPr>
                <w:sz w:val="24"/>
                <w:szCs w:val="24"/>
              </w:rPr>
              <w:t xml:space="preserve">capito)   </w:t>
            </w:r>
            <w:proofErr w:type="gramEnd"/>
            <w:r w:rsidRPr="00F81AF1">
              <w:rPr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709" w:type="dxa"/>
          </w:tcPr>
          <w:p w14:paraId="049D7AEF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881DFB5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96FD96B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2F4919B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19448F65" w14:textId="77777777" w:rsidTr="00717245">
        <w:tc>
          <w:tcPr>
            <w:tcW w:w="7372" w:type="dxa"/>
          </w:tcPr>
          <w:p w14:paraId="5786D368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Di fronte a situazioni che lo mettono in difficoltà non tende ad abbandonare il compito, ma a persistere in questo                                                                   </w:t>
            </w:r>
          </w:p>
        </w:tc>
        <w:tc>
          <w:tcPr>
            <w:tcW w:w="709" w:type="dxa"/>
          </w:tcPr>
          <w:p w14:paraId="6A6922FB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E6FEE18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70DF2AD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D23962A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44F7D79" w14:textId="77777777" w:rsidTr="00717245">
        <w:tc>
          <w:tcPr>
            <w:tcW w:w="7372" w:type="dxa"/>
          </w:tcPr>
          <w:p w14:paraId="763DC9C3" w14:textId="77777777" w:rsidR="00717245" w:rsidRPr="00F81AF1" w:rsidRDefault="00717245" w:rsidP="00717245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Capisce che si può essere disturbati durante un’attività dalla presenza di rumori e altri stimoli in genere                                                                                       </w:t>
            </w:r>
          </w:p>
        </w:tc>
        <w:tc>
          <w:tcPr>
            <w:tcW w:w="709" w:type="dxa"/>
          </w:tcPr>
          <w:p w14:paraId="3B724742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A248DEA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76502CD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9296689" w14:textId="77777777" w:rsidR="00717245" w:rsidRPr="00F81AF1" w:rsidRDefault="00717245" w:rsidP="00717245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188D4D6C" w14:textId="77777777" w:rsidR="00751D10" w:rsidRDefault="00751D10" w:rsidP="00AB7E7C">
      <w:pPr>
        <w:rPr>
          <w:sz w:val="28"/>
          <w:szCs w:val="28"/>
        </w:rPr>
      </w:pPr>
    </w:p>
    <w:p w14:paraId="7FDFE021" w14:textId="77777777" w:rsidR="00751D10" w:rsidRPr="00717245" w:rsidRDefault="00751D10" w:rsidP="00717245">
      <w:pPr>
        <w:numPr>
          <w:ilvl w:val="0"/>
          <w:numId w:val="7"/>
        </w:numPr>
        <w:rPr>
          <w:sz w:val="28"/>
          <w:szCs w:val="28"/>
          <w:u w:val="single"/>
        </w:rPr>
      </w:pPr>
      <w:r w:rsidRPr="00717245">
        <w:rPr>
          <w:sz w:val="28"/>
          <w:szCs w:val="28"/>
          <w:u w:val="single"/>
        </w:rPr>
        <w:t xml:space="preserve">ALTRE ABILITA’ COGNITIVE </w:t>
      </w:r>
      <w:proofErr w:type="gramStart"/>
      <w:r w:rsidRPr="00717245">
        <w:rPr>
          <w:sz w:val="28"/>
          <w:szCs w:val="28"/>
          <w:u w:val="single"/>
        </w:rPr>
        <w:t>( memoria</w:t>
      </w:r>
      <w:proofErr w:type="gramEnd"/>
      <w:r w:rsidRPr="00717245">
        <w:rPr>
          <w:sz w:val="28"/>
          <w:szCs w:val="28"/>
          <w:u w:val="single"/>
        </w:rPr>
        <w:t>, prassie, orientamento)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717245" w14:paraId="1D2A7DA7" w14:textId="77777777" w:rsidTr="00717245">
        <w:tc>
          <w:tcPr>
            <w:tcW w:w="7372" w:type="dxa"/>
          </w:tcPr>
          <w:p w14:paraId="4AA63F29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imparare brevi filastrocche a memoria                                             </w:t>
            </w:r>
          </w:p>
        </w:tc>
        <w:tc>
          <w:tcPr>
            <w:tcW w:w="709" w:type="dxa"/>
          </w:tcPr>
          <w:p w14:paraId="66D1D465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ACE11FE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E94F4F1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385C02E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084EE99" w14:textId="77777777" w:rsidTr="00717245">
        <w:tc>
          <w:tcPr>
            <w:tcW w:w="7372" w:type="dxa"/>
          </w:tcPr>
          <w:p w14:paraId="02233A73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ripetere con parole sue quanto gli è stato appena detto                          </w:t>
            </w:r>
          </w:p>
        </w:tc>
        <w:tc>
          <w:tcPr>
            <w:tcW w:w="709" w:type="dxa"/>
          </w:tcPr>
          <w:p w14:paraId="1C860BE5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D8319EC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9865964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21FFEF7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62E0F6BB" w14:textId="77777777" w:rsidTr="00717245">
        <w:tc>
          <w:tcPr>
            <w:tcW w:w="7372" w:type="dxa"/>
          </w:tcPr>
          <w:p w14:paraId="26C22526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ricordare le informazioni, gli esempi e gli ordini dati a voce in precedenza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0117EAD1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D97F665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9D44973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0128E12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1661D2CB" w14:textId="77777777" w:rsidTr="00717245">
        <w:tc>
          <w:tcPr>
            <w:tcW w:w="7372" w:type="dxa"/>
          </w:tcPr>
          <w:p w14:paraId="6B66503E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Riconosce che parole stampate, lettere o simboli grafici sono gli stessi che gli sono già stati presentati il giorno precedente                                                  </w:t>
            </w:r>
          </w:p>
        </w:tc>
        <w:tc>
          <w:tcPr>
            <w:tcW w:w="709" w:type="dxa"/>
          </w:tcPr>
          <w:p w14:paraId="4F214466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A49C9DB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BD1B75F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7745EB4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50F63FC5" w14:textId="77777777" w:rsidTr="00717245">
        <w:tc>
          <w:tcPr>
            <w:tcW w:w="7372" w:type="dxa"/>
          </w:tcPr>
          <w:p w14:paraId="41E08073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E’ capace di tenere a mente più cose contemporaneamente </w:t>
            </w:r>
            <w:r w:rsidR="00F81AF1" w:rsidRPr="00F81AF1">
              <w:rPr>
                <w:sz w:val="24"/>
                <w:szCs w:val="24"/>
              </w:rPr>
              <w:t>(per</w:t>
            </w:r>
            <w:r w:rsidRPr="00F81AF1">
              <w:rPr>
                <w:sz w:val="24"/>
                <w:szCs w:val="24"/>
              </w:rPr>
              <w:t xml:space="preserve"> esempio se gli si chiede di andare a prendere tre oggetti li ricorda </w:t>
            </w:r>
            <w:proofErr w:type="gramStart"/>
            <w:r w:rsidR="00F81AF1" w:rsidRPr="00F81AF1">
              <w:rPr>
                <w:sz w:val="24"/>
                <w:szCs w:val="24"/>
              </w:rPr>
              <w:t xml:space="preserve">tutti)  </w:t>
            </w:r>
            <w:r w:rsidRPr="00F81AF1">
              <w:rPr>
                <w:sz w:val="24"/>
                <w:szCs w:val="24"/>
              </w:rPr>
              <w:t xml:space="preserve"> </w:t>
            </w:r>
            <w:proofErr w:type="gramEnd"/>
            <w:r w:rsidRPr="00F81AF1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709" w:type="dxa"/>
          </w:tcPr>
          <w:p w14:paraId="5CAC9949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48179BB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627F092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544F19F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7A15ABF0" w14:textId="77777777" w:rsidTr="00717245">
        <w:tc>
          <w:tcPr>
            <w:tcW w:w="7372" w:type="dxa"/>
          </w:tcPr>
          <w:p w14:paraId="11F94EB2" w14:textId="77777777" w:rsidR="00717245" w:rsidRPr="00F81AF1" w:rsidRDefault="00717245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disegnare una figura umana in cui siano riconoscibili la testa, il corpo, le braccia e le gambe                                                                                            </w:t>
            </w:r>
          </w:p>
        </w:tc>
        <w:tc>
          <w:tcPr>
            <w:tcW w:w="709" w:type="dxa"/>
          </w:tcPr>
          <w:p w14:paraId="244CCC3F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1444E9A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48828E3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695561F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252A93C9" w14:textId="77777777" w:rsidTr="00717245">
        <w:tc>
          <w:tcPr>
            <w:tcW w:w="7372" w:type="dxa"/>
          </w:tcPr>
          <w:p w14:paraId="2C721DBC" w14:textId="77777777" w:rsidR="00717245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copiare una semplice figura geometrica in modo che questa risulti riconoscibile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30EB7F67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5835E8B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BCEE951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BD994B4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717245" w14:paraId="6314862E" w14:textId="77777777" w:rsidTr="00717245">
        <w:tc>
          <w:tcPr>
            <w:tcW w:w="7372" w:type="dxa"/>
          </w:tcPr>
          <w:p w14:paraId="6D744A0D" w14:textId="77777777" w:rsidR="00717245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sfruttare adeguatamente lo spazio del foglio e del quaderno in generale, quando disegna o scrive                                                                                       </w:t>
            </w:r>
          </w:p>
        </w:tc>
        <w:tc>
          <w:tcPr>
            <w:tcW w:w="709" w:type="dxa"/>
          </w:tcPr>
          <w:p w14:paraId="2149D23B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812DE80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6EEAFC2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DD9AED2" w14:textId="77777777" w:rsidR="00717245" w:rsidRPr="00F81AF1" w:rsidRDefault="00717245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0C789F75" w14:textId="77777777" w:rsidTr="00717245">
        <w:tc>
          <w:tcPr>
            <w:tcW w:w="7372" w:type="dxa"/>
          </w:tcPr>
          <w:p w14:paraId="256C6F06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Ha una buona capacità di seguire semplici comandi che implicano relazioni spaziali (alto, basso, davanti, dietro, di fianco </w:t>
            </w:r>
            <w:proofErr w:type="gramStart"/>
            <w:r w:rsidRPr="00F81AF1">
              <w:rPr>
                <w:sz w:val="24"/>
                <w:szCs w:val="24"/>
              </w:rPr>
              <w:t xml:space="preserve">a)   </w:t>
            </w:r>
            <w:proofErr w:type="gramEnd"/>
            <w:r w:rsidRPr="00F81AF1">
              <w:rPr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709" w:type="dxa"/>
          </w:tcPr>
          <w:p w14:paraId="4BEC0AA0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96086F9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726D90C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8616BFD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4E05E659" w14:textId="77777777" w:rsidTr="00717245">
        <w:tc>
          <w:tcPr>
            <w:tcW w:w="7372" w:type="dxa"/>
          </w:tcPr>
          <w:p w14:paraId="0A89F71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Si orienta bene e prontamente nello spazio (ad esempio, quando deve dirigersi verso un determinato luogo, oggetto o </w:t>
            </w:r>
            <w:proofErr w:type="gramStart"/>
            <w:r w:rsidRPr="00F81AF1">
              <w:rPr>
                <w:sz w:val="24"/>
                <w:szCs w:val="24"/>
              </w:rPr>
              <w:t xml:space="preserve">persona)   </w:t>
            </w:r>
            <w:proofErr w:type="gramEnd"/>
            <w:r w:rsidRPr="00F81AF1">
              <w:rPr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709" w:type="dxa"/>
          </w:tcPr>
          <w:p w14:paraId="69D9E26F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6D0A06D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CA76936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D7C20DE" w14:textId="77777777" w:rsidR="00F81AF1" w:rsidRPr="00F81AF1" w:rsidRDefault="00F81AF1" w:rsidP="00F81AF1">
            <w:pPr>
              <w:spacing w:after="0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5362CE5B" w14:textId="77777777" w:rsidR="00751D10" w:rsidRDefault="00751D10" w:rsidP="0005507C">
      <w:pPr>
        <w:rPr>
          <w:sz w:val="28"/>
          <w:szCs w:val="28"/>
        </w:rPr>
      </w:pPr>
    </w:p>
    <w:p w14:paraId="109353BA" w14:textId="77777777" w:rsidR="00751D10" w:rsidRDefault="00751D10" w:rsidP="0005507C">
      <w:pPr>
        <w:rPr>
          <w:sz w:val="28"/>
          <w:szCs w:val="28"/>
        </w:rPr>
      </w:pPr>
    </w:p>
    <w:p w14:paraId="7EFFB1CD" w14:textId="77777777" w:rsidR="00F81AF1" w:rsidRDefault="00F81AF1" w:rsidP="0005507C">
      <w:pPr>
        <w:rPr>
          <w:sz w:val="28"/>
          <w:szCs w:val="28"/>
        </w:rPr>
      </w:pPr>
    </w:p>
    <w:p w14:paraId="3254FE42" w14:textId="77777777" w:rsidR="00751D10" w:rsidRPr="00F81AF1" w:rsidRDefault="00751D10" w:rsidP="0005507C">
      <w:pPr>
        <w:jc w:val="center"/>
        <w:rPr>
          <w:b/>
          <w:sz w:val="28"/>
          <w:szCs w:val="28"/>
        </w:rPr>
      </w:pPr>
      <w:r w:rsidRPr="00F81AF1">
        <w:rPr>
          <w:b/>
          <w:sz w:val="28"/>
          <w:szCs w:val="28"/>
        </w:rPr>
        <w:lastRenderedPageBreak/>
        <w:t xml:space="preserve">ABILITA’ SPECIFICHE                                                      </w:t>
      </w:r>
    </w:p>
    <w:p w14:paraId="01AAFC54" w14:textId="77777777" w:rsidR="00751D10" w:rsidRPr="00F81AF1" w:rsidRDefault="00751D10" w:rsidP="00F81AF1">
      <w:pPr>
        <w:numPr>
          <w:ilvl w:val="0"/>
          <w:numId w:val="8"/>
        </w:numPr>
        <w:rPr>
          <w:sz w:val="28"/>
          <w:szCs w:val="28"/>
          <w:u w:val="single"/>
        </w:rPr>
      </w:pPr>
      <w:r w:rsidRPr="00F81AF1">
        <w:rPr>
          <w:sz w:val="28"/>
          <w:szCs w:val="28"/>
          <w:u w:val="single"/>
        </w:rPr>
        <w:t>PRE-ALFABETIZZAZIONE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F81AF1" w14:paraId="309E5676" w14:textId="77777777" w:rsidTr="00F81AF1">
        <w:tc>
          <w:tcPr>
            <w:tcW w:w="7372" w:type="dxa"/>
          </w:tcPr>
          <w:p w14:paraId="179EC788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Dimostra di saper discriminare </w:t>
            </w:r>
            <w:proofErr w:type="spellStart"/>
            <w:r w:rsidRPr="00F81AF1">
              <w:rPr>
                <w:sz w:val="24"/>
                <w:szCs w:val="24"/>
              </w:rPr>
              <w:t>uditivamente</w:t>
            </w:r>
            <w:proofErr w:type="spellEnd"/>
            <w:r w:rsidRPr="00F81AF1">
              <w:rPr>
                <w:sz w:val="24"/>
                <w:szCs w:val="24"/>
              </w:rPr>
              <w:t xml:space="preserve"> le differenze e le somiglianze nei suoni delle lettere all’interno delle parole                                                             </w:t>
            </w:r>
          </w:p>
        </w:tc>
        <w:tc>
          <w:tcPr>
            <w:tcW w:w="709" w:type="dxa"/>
          </w:tcPr>
          <w:p w14:paraId="41597BE8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0F35969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2B9DABA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F08D349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421962C8" w14:textId="77777777" w:rsidTr="00F81AF1">
        <w:tc>
          <w:tcPr>
            <w:tcW w:w="7372" w:type="dxa"/>
          </w:tcPr>
          <w:p w14:paraId="4567B686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Sa percepire e ripetere esattamente parole nuove subito dopo</w:t>
            </w:r>
            <w:r>
              <w:rPr>
                <w:sz w:val="24"/>
                <w:szCs w:val="24"/>
              </w:rPr>
              <w:t xml:space="preserve"> </w:t>
            </w:r>
            <w:r w:rsidRPr="00F81AF1">
              <w:rPr>
                <w:sz w:val="24"/>
                <w:szCs w:val="24"/>
              </w:rPr>
              <w:t xml:space="preserve">averle sentite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36D1FB5C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0A4D99B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F3CD957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C6AA3C4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2BB60DFC" w14:textId="77777777" w:rsidTr="00F81AF1">
        <w:tc>
          <w:tcPr>
            <w:tcW w:w="7372" w:type="dxa"/>
          </w:tcPr>
          <w:p w14:paraId="62EF5E8F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Capisce che le parole sono composte da suoni</w:t>
            </w:r>
            <w:r>
              <w:rPr>
                <w:sz w:val="24"/>
                <w:szCs w:val="24"/>
              </w:rPr>
              <w:t xml:space="preserve"> </w:t>
            </w:r>
            <w:r w:rsidRPr="00F81AF1">
              <w:rPr>
                <w:sz w:val="24"/>
                <w:szCs w:val="24"/>
              </w:rPr>
              <w:t xml:space="preserve">(fonemi) separati              </w:t>
            </w:r>
          </w:p>
        </w:tc>
        <w:tc>
          <w:tcPr>
            <w:tcW w:w="709" w:type="dxa"/>
          </w:tcPr>
          <w:p w14:paraId="140B6DD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5828FE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CD84C5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0F680C0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6A1E6620" w14:textId="77777777" w:rsidTr="00F81AF1">
        <w:tc>
          <w:tcPr>
            <w:tcW w:w="7372" w:type="dxa"/>
          </w:tcPr>
          <w:p w14:paraId="024333EC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distinguere i grafemi da altri segni grafici                                                  </w:t>
            </w:r>
          </w:p>
        </w:tc>
        <w:tc>
          <w:tcPr>
            <w:tcW w:w="709" w:type="dxa"/>
          </w:tcPr>
          <w:p w14:paraId="672BA120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FD131E8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7743D43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715F2514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30029B99" w14:textId="77777777" w:rsidTr="00F81AF1">
        <w:tc>
          <w:tcPr>
            <w:tcW w:w="7372" w:type="dxa"/>
          </w:tcPr>
          <w:p w14:paraId="2B40CF30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proofErr w:type="gramStart"/>
            <w:r w:rsidRPr="00F81AF1">
              <w:rPr>
                <w:sz w:val="24"/>
                <w:szCs w:val="24"/>
              </w:rPr>
              <w:t>E’</w:t>
            </w:r>
            <w:proofErr w:type="gramEnd"/>
            <w:r w:rsidRPr="00F81AF1">
              <w:rPr>
                <w:sz w:val="24"/>
                <w:szCs w:val="24"/>
              </w:rPr>
              <w:t xml:space="preserve"> consapevole che le parole scritte nei libri corrispondono a quelle dette a voce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14:paraId="70593E0D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AAE5BDB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06A005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F35DA3F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7EBBE63F" w14:textId="77777777" w:rsidTr="00F81AF1">
        <w:tc>
          <w:tcPr>
            <w:tcW w:w="7372" w:type="dxa"/>
          </w:tcPr>
          <w:p w14:paraId="6F1807F5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scrivere il suo nome                                                                              </w:t>
            </w:r>
          </w:p>
        </w:tc>
        <w:tc>
          <w:tcPr>
            <w:tcW w:w="709" w:type="dxa"/>
          </w:tcPr>
          <w:p w14:paraId="07F637DF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BCA0EDA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1A87472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6881C8C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1CC36A93" w14:textId="77777777" w:rsidTr="00F81AF1">
        <w:tc>
          <w:tcPr>
            <w:tcW w:w="7372" w:type="dxa"/>
          </w:tcPr>
          <w:p w14:paraId="097CF25B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Riesce a copiare una semplice parola                                                                </w:t>
            </w:r>
          </w:p>
        </w:tc>
        <w:tc>
          <w:tcPr>
            <w:tcW w:w="709" w:type="dxa"/>
          </w:tcPr>
          <w:p w14:paraId="196A3D17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BB65F65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E765678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CE01CF2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0FDC4A25" w14:textId="77777777" w:rsidR="00751D10" w:rsidRDefault="00751D10" w:rsidP="0005507C">
      <w:pPr>
        <w:rPr>
          <w:sz w:val="28"/>
          <w:szCs w:val="28"/>
        </w:rPr>
      </w:pPr>
    </w:p>
    <w:p w14:paraId="11151E86" w14:textId="77777777" w:rsidR="00751D10" w:rsidRPr="00F81AF1" w:rsidRDefault="00751D10" w:rsidP="00F81AF1">
      <w:pPr>
        <w:numPr>
          <w:ilvl w:val="0"/>
          <w:numId w:val="8"/>
        </w:numPr>
        <w:rPr>
          <w:sz w:val="28"/>
          <w:szCs w:val="28"/>
          <w:u w:val="single"/>
        </w:rPr>
      </w:pPr>
      <w:r w:rsidRPr="00F81AF1">
        <w:rPr>
          <w:sz w:val="28"/>
          <w:szCs w:val="28"/>
          <w:u w:val="single"/>
        </w:rPr>
        <w:t>PRE-MATEMATICA</w:t>
      </w: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7372"/>
        <w:gridCol w:w="709"/>
        <w:gridCol w:w="708"/>
        <w:gridCol w:w="709"/>
        <w:gridCol w:w="709"/>
      </w:tblGrid>
      <w:tr w:rsidR="00F81AF1" w14:paraId="006D7A76" w14:textId="77777777" w:rsidTr="00F81AF1">
        <w:tc>
          <w:tcPr>
            <w:tcW w:w="7372" w:type="dxa"/>
          </w:tcPr>
          <w:p w14:paraId="7240AD2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Comprende a che quantità corrispondono i numeri da 1 a 4                        </w:t>
            </w:r>
          </w:p>
        </w:tc>
        <w:tc>
          <w:tcPr>
            <w:tcW w:w="709" w:type="dxa"/>
          </w:tcPr>
          <w:p w14:paraId="3640A7E3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97571C6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99AAF9D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E500F73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351F4CFB" w14:textId="77777777" w:rsidTr="00F81AF1">
        <w:tc>
          <w:tcPr>
            <w:tcW w:w="7372" w:type="dxa"/>
          </w:tcPr>
          <w:p w14:paraId="02FF9F84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confrontare numerosità diverse: tra due insiemi di oggetti, riconosce quale ne contiene di più e quale di meno                                                                   </w:t>
            </w:r>
          </w:p>
        </w:tc>
        <w:tc>
          <w:tcPr>
            <w:tcW w:w="709" w:type="dxa"/>
          </w:tcPr>
          <w:p w14:paraId="23974999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DEF2BDC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B728E18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4C217FE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  <w:tr w:rsidR="00F81AF1" w14:paraId="31E5720F" w14:textId="77777777" w:rsidTr="00F81AF1">
        <w:tc>
          <w:tcPr>
            <w:tcW w:w="7372" w:type="dxa"/>
          </w:tcPr>
          <w:p w14:paraId="0CD90DA2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 xml:space="preserve">Sa fare piccoli ragionamenti basati sull’aggiungere e togliere                      </w:t>
            </w:r>
          </w:p>
        </w:tc>
        <w:tc>
          <w:tcPr>
            <w:tcW w:w="709" w:type="dxa"/>
          </w:tcPr>
          <w:p w14:paraId="7DECA829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AFC2274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5C2BC32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ABA8DFA" w14:textId="77777777" w:rsidR="00F81AF1" w:rsidRPr="00F81AF1" w:rsidRDefault="00F81AF1" w:rsidP="00F81AF1">
            <w:pPr>
              <w:spacing w:after="0"/>
              <w:jc w:val="both"/>
              <w:rPr>
                <w:sz w:val="24"/>
                <w:szCs w:val="24"/>
              </w:rPr>
            </w:pPr>
            <w:r w:rsidRPr="00F81AF1">
              <w:rPr>
                <w:sz w:val="24"/>
                <w:szCs w:val="24"/>
              </w:rPr>
              <w:t>4</w:t>
            </w:r>
          </w:p>
        </w:tc>
      </w:tr>
    </w:tbl>
    <w:p w14:paraId="4A5572CE" w14:textId="77777777" w:rsidR="00751D10" w:rsidRDefault="00751D10" w:rsidP="00F4337C">
      <w:pPr>
        <w:rPr>
          <w:sz w:val="28"/>
          <w:szCs w:val="28"/>
        </w:rPr>
      </w:pPr>
    </w:p>
    <w:p w14:paraId="4B221C02" w14:textId="77777777" w:rsidR="00751D10" w:rsidRDefault="00751D10" w:rsidP="00F4337C">
      <w:pPr>
        <w:rPr>
          <w:sz w:val="28"/>
          <w:szCs w:val="28"/>
        </w:rPr>
      </w:pPr>
    </w:p>
    <w:p w14:paraId="76994407" w14:textId="77777777" w:rsidR="00E74E77" w:rsidRDefault="00E74E77" w:rsidP="00F4337C">
      <w:pPr>
        <w:rPr>
          <w:sz w:val="28"/>
          <w:szCs w:val="28"/>
        </w:rPr>
      </w:pPr>
    </w:p>
    <w:p w14:paraId="70D3AF6F" w14:textId="77777777" w:rsidR="00E74E77" w:rsidRDefault="00E74E77" w:rsidP="00F4337C">
      <w:pPr>
        <w:rPr>
          <w:sz w:val="28"/>
          <w:szCs w:val="28"/>
        </w:rPr>
      </w:pPr>
    </w:p>
    <w:p w14:paraId="03FE2EF0" w14:textId="77777777" w:rsidR="00751D10" w:rsidRPr="00E74E77" w:rsidRDefault="00751D10" w:rsidP="00F4337C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74E77">
        <w:rPr>
          <w:rFonts w:asciiTheme="minorHAnsi" w:hAnsiTheme="minorHAnsi" w:cstheme="minorHAnsi"/>
          <w:b/>
          <w:sz w:val="28"/>
          <w:szCs w:val="28"/>
          <w:u w:val="single"/>
        </w:rPr>
        <w:t>PUNTEGGIO TOTALE</w:t>
      </w:r>
      <w:r w:rsidR="00E74E77">
        <w:rPr>
          <w:rFonts w:asciiTheme="minorHAnsi" w:hAnsiTheme="minorHAnsi" w:cstheme="minorHAnsi"/>
          <w:b/>
          <w:sz w:val="28"/>
          <w:szCs w:val="28"/>
          <w:u w:val="single"/>
        </w:rPr>
        <w:t xml:space="preserve"> ………………………………………………………………</w:t>
      </w:r>
    </w:p>
    <w:p w14:paraId="495B592C" w14:textId="77777777" w:rsidR="00751D10" w:rsidRDefault="00751D10" w:rsidP="00533D77"/>
    <w:p w14:paraId="5078B85D" w14:textId="77777777" w:rsidR="00751D10" w:rsidRPr="00533D77" w:rsidRDefault="00751D10" w:rsidP="00533D77">
      <w:pPr>
        <w:rPr>
          <w:rFonts w:ascii="Berlin Sans FB Demi" w:hAnsi="Berlin Sans FB Demi"/>
          <w:sz w:val="28"/>
          <w:szCs w:val="28"/>
        </w:rPr>
      </w:pPr>
    </w:p>
    <w:sectPr w:rsidR="00751D10" w:rsidRPr="00533D77" w:rsidSect="00E625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F35"/>
    <w:multiLevelType w:val="hybridMultilevel"/>
    <w:tmpl w:val="1442A5B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B13DF5"/>
    <w:multiLevelType w:val="hybridMultilevel"/>
    <w:tmpl w:val="C03A2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B22FA"/>
    <w:multiLevelType w:val="hybridMultilevel"/>
    <w:tmpl w:val="4290DBF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A16AFB"/>
    <w:multiLevelType w:val="hybridMultilevel"/>
    <w:tmpl w:val="B5F4E8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D6007"/>
    <w:multiLevelType w:val="hybridMultilevel"/>
    <w:tmpl w:val="7F24EC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53DF6"/>
    <w:multiLevelType w:val="hybridMultilevel"/>
    <w:tmpl w:val="788E62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2004F8"/>
    <w:multiLevelType w:val="hybridMultilevel"/>
    <w:tmpl w:val="83E69F9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3D3ECA"/>
    <w:multiLevelType w:val="hybridMultilevel"/>
    <w:tmpl w:val="5AEA5CDA"/>
    <w:lvl w:ilvl="0" w:tplc="84621E5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994718A"/>
    <w:multiLevelType w:val="hybridMultilevel"/>
    <w:tmpl w:val="0E9818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D0"/>
    <w:rsid w:val="0001573F"/>
    <w:rsid w:val="0005507C"/>
    <w:rsid w:val="00066A2A"/>
    <w:rsid w:val="000964BA"/>
    <w:rsid w:val="00112D47"/>
    <w:rsid w:val="00171D88"/>
    <w:rsid w:val="001F0715"/>
    <w:rsid w:val="002B117C"/>
    <w:rsid w:val="0036236C"/>
    <w:rsid w:val="00377419"/>
    <w:rsid w:val="00381AEA"/>
    <w:rsid w:val="003C3DF5"/>
    <w:rsid w:val="003C437C"/>
    <w:rsid w:val="00533D77"/>
    <w:rsid w:val="0054522F"/>
    <w:rsid w:val="006539F0"/>
    <w:rsid w:val="00695158"/>
    <w:rsid w:val="0070596E"/>
    <w:rsid w:val="00717245"/>
    <w:rsid w:val="00747CB0"/>
    <w:rsid w:val="00751D10"/>
    <w:rsid w:val="007C7FBE"/>
    <w:rsid w:val="007D16AC"/>
    <w:rsid w:val="0082306A"/>
    <w:rsid w:val="00837DE6"/>
    <w:rsid w:val="00844034"/>
    <w:rsid w:val="0087083E"/>
    <w:rsid w:val="0088170D"/>
    <w:rsid w:val="008A56B1"/>
    <w:rsid w:val="008B3642"/>
    <w:rsid w:val="008C4B69"/>
    <w:rsid w:val="008D1CCB"/>
    <w:rsid w:val="00904187"/>
    <w:rsid w:val="00982F8F"/>
    <w:rsid w:val="00A7261C"/>
    <w:rsid w:val="00AB4138"/>
    <w:rsid w:val="00AB74FE"/>
    <w:rsid w:val="00AB7E7C"/>
    <w:rsid w:val="00B534B3"/>
    <w:rsid w:val="00C1722D"/>
    <w:rsid w:val="00CB71E2"/>
    <w:rsid w:val="00CF46D0"/>
    <w:rsid w:val="00CF65F7"/>
    <w:rsid w:val="00D04819"/>
    <w:rsid w:val="00E45737"/>
    <w:rsid w:val="00E6259C"/>
    <w:rsid w:val="00E74E77"/>
    <w:rsid w:val="00F4337C"/>
    <w:rsid w:val="00F6176A"/>
    <w:rsid w:val="00F81AF1"/>
    <w:rsid w:val="00FC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B27BE"/>
  <w15:docId w15:val="{A47A3813-5403-4614-9698-A7690B5B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259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F46D0"/>
    <w:pPr>
      <w:ind w:left="720"/>
      <w:contextualSpacing/>
    </w:pPr>
  </w:style>
  <w:style w:type="character" w:customStyle="1" w:styleId="IntestazioneCarattere">
    <w:name w:val="Intestazione Carattere"/>
    <w:link w:val="Intestazione"/>
    <w:uiPriority w:val="99"/>
    <w:locked/>
    <w:rsid w:val="00066A2A"/>
    <w:rPr>
      <w:rFonts w:cs="Times New Roman"/>
      <w:sz w:val="24"/>
      <w:szCs w:val="24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066A2A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HeaderChar">
    <w:name w:val="Header Char"/>
    <w:uiPriority w:val="99"/>
    <w:semiHidden/>
    <w:rsid w:val="0062005F"/>
    <w:rPr>
      <w:lang w:eastAsia="en-US"/>
    </w:rPr>
  </w:style>
  <w:style w:type="table" w:styleId="Grigliatabella">
    <w:name w:val="Table Grid"/>
    <w:basedOn w:val="Tabellanormale"/>
    <w:locked/>
    <w:rsid w:val="00FC2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36006@istruzione.it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976</Words>
  <Characters>7738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Questionario osservativo IPDA (individuazione precoce  dei disturbi di apprendimento) per i bambini frequentanti l’ultimo anno della scuola dell’infanzia</vt:lpstr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osservativo IPDA (individuazione precoce  dei disturbi di apprendimento) per i bambini frequentanti l’ultimo anno della scuola dell’infanzia</dc:title>
  <dc:subject/>
  <dc:creator>pc</dc:creator>
  <cp:keywords/>
  <dc:description/>
  <cp:lastModifiedBy>nunzia.moschella@outlook.com</cp:lastModifiedBy>
  <cp:revision>2</cp:revision>
  <dcterms:created xsi:type="dcterms:W3CDTF">2021-11-03T09:52:00Z</dcterms:created>
  <dcterms:modified xsi:type="dcterms:W3CDTF">2021-11-03T09:52:00Z</dcterms:modified>
</cp:coreProperties>
</file>