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ECB0E" w14:textId="74A8A6E9" w:rsidR="00037F7B" w:rsidRDefault="00037F7B" w:rsidP="00037F7B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ISTITUTO COMPRENSIVO “AUTONOMIA 82” – LABORATORIO DI ARTE E IMMAGINE</w:t>
      </w:r>
    </w:p>
    <w:p w14:paraId="0E71C156" w14:textId="610A9FA3" w:rsidR="00037F7B" w:rsidRDefault="00037F7B" w:rsidP="00037F7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INVENTARIO DEL MATERIALE PRESENTE IN LABORATORIO</w:t>
      </w:r>
    </w:p>
    <w:p w14:paraId="2B7B7A23" w14:textId="77777777" w:rsidR="00037F7B" w:rsidRDefault="00037F7B" w:rsidP="00037F7B">
      <w:pPr>
        <w:jc w:val="center"/>
        <w:rPr>
          <w:b/>
          <w:bCs/>
          <w:sz w:val="26"/>
          <w:szCs w:val="26"/>
        </w:rPr>
      </w:pPr>
    </w:p>
    <w:p w14:paraId="76DC436B" w14:textId="572C5FA9" w:rsidR="00026469" w:rsidRPr="0026060A" w:rsidRDefault="0026060A">
      <w:pPr>
        <w:rPr>
          <w:b/>
          <w:bCs/>
          <w:sz w:val="26"/>
          <w:szCs w:val="26"/>
        </w:rPr>
      </w:pPr>
      <w:r w:rsidRPr="0026060A">
        <w:rPr>
          <w:b/>
          <w:bCs/>
          <w:sz w:val="26"/>
          <w:szCs w:val="26"/>
        </w:rPr>
        <w:t>Materiale per la disciplina di arte e immagine</w:t>
      </w:r>
    </w:p>
    <w:p w14:paraId="5496F13D" w14:textId="5C7F09FC" w:rsidR="00037F7B" w:rsidRDefault="00037F7B" w:rsidP="00037F7B">
      <w:pPr>
        <w:pStyle w:val="Paragrafoelenco"/>
        <w:numPr>
          <w:ilvl w:val="0"/>
          <w:numId w:val="1"/>
        </w:numPr>
      </w:pPr>
      <w:r>
        <w:t>n.</w:t>
      </w:r>
      <w:r w:rsidR="00707284">
        <w:t>1</w:t>
      </w:r>
      <w:r>
        <w:t xml:space="preserve"> album Fabriano liscio (33x48 cm)</w:t>
      </w:r>
    </w:p>
    <w:p w14:paraId="08FE5356" w14:textId="21D92E80" w:rsidR="0026060A" w:rsidRDefault="0026060A" w:rsidP="0026060A">
      <w:pPr>
        <w:pStyle w:val="Paragrafoelenco"/>
        <w:numPr>
          <w:ilvl w:val="0"/>
          <w:numId w:val="1"/>
        </w:numPr>
      </w:pPr>
      <w:r>
        <w:t>n.</w:t>
      </w:r>
      <w:r w:rsidR="00707284">
        <w:t>1</w:t>
      </w:r>
      <w:r>
        <w:t xml:space="preserve"> album Fabriano ruvido (33x48 cm)</w:t>
      </w:r>
    </w:p>
    <w:p w14:paraId="50254E29" w14:textId="07AB8C6A" w:rsidR="0026060A" w:rsidRDefault="0026060A" w:rsidP="0026060A">
      <w:pPr>
        <w:pStyle w:val="Paragrafoelenco"/>
        <w:numPr>
          <w:ilvl w:val="0"/>
          <w:numId w:val="1"/>
        </w:numPr>
      </w:pPr>
      <w:r>
        <w:t>1 pacco di carta velina rossa (50x76cm)</w:t>
      </w:r>
    </w:p>
    <w:p w14:paraId="55BC3FD1" w14:textId="5CCDF1DE" w:rsidR="0026060A" w:rsidRDefault="0026060A" w:rsidP="0026060A">
      <w:pPr>
        <w:pStyle w:val="Paragrafoelenco"/>
        <w:numPr>
          <w:ilvl w:val="0"/>
          <w:numId w:val="1"/>
        </w:numPr>
      </w:pPr>
      <w:r>
        <w:t>1 pacco di carta velina gialla (50x76cm)</w:t>
      </w:r>
    </w:p>
    <w:p w14:paraId="238DF06E" w14:textId="63C4BA65" w:rsidR="0026060A" w:rsidRDefault="0026060A" w:rsidP="0026060A">
      <w:pPr>
        <w:pStyle w:val="Paragrafoelenco"/>
        <w:numPr>
          <w:ilvl w:val="0"/>
          <w:numId w:val="1"/>
        </w:numPr>
      </w:pPr>
      <w:r>
        <w:t>1 pacco di carta velina arancione (50x76cm)</w:t>
      </w:r>
    </w:p>
    <w:p w14:paraId="79D9CB42" w14:textId="30634E00" w:rsidR="0026060A" w:rsidRDefault="0026060A" w:rsidP="0026060A">
      <w:pPr>
        <w:pStyle w:val="Paragrafoelenco"/>
        <w:numPr>
          <w:ilvl w:val="0"/>
          <w:numId w:val="1"/>
        </w:numPr>
      </w:pPr>
      <w:r>
        <w:t>Fogli di vari colori di carta velina</w:t>
      </w:r>
    </w:p>
    <w:p w14:paraId="575FBF7E" w14:textId="6DEA6E6F" w:rsidR="0026060A" w:rsidRDefault="0026060A" w:rsidP="0026060A">
      <w:pPr>
        <w:pStyle w:val="Paragrafoelenco"/>
        <w:numPr>
          <w:ilvl w:val="0"/>
          <w:numId w:val="1"/>
        </w:numPr>
      </w:pPr>
      <w:r>
        <w:t>n. 5 maschere da decorare</w:t>
      </w:r>
    </w:p>
    <w:p w14:paraId="4DB2DF4E" w14:textId="5F7CBF8F" w:rsidR="0026060A" w:rsidRDefault="0026060A" w:rsidP="0026060A">
      <w:pPr>
        <w:pStyle w:val="Paragrafoelenco"/>
        <w:numPr>
          <w:ilvl w:val="0"/>
          <w:numId w:val="1"/>
        </w:numPr>
      </w:pPr>
      <w:r>
        <w:t>n.1 bottiglia di tempera per vari colori (verde, giallo, rosso, azzurro, viola, bianco, marrone, blu)</w:t>
      </w:r>
    </w:p>
    <w:p w14:paraId="21AD6715" w14:textId="76C9440A" w:rsidR="0026060A" w:rsidRDefault="0026060A" w:rsidP="0026060A">
      <w:pPr>
        <w:pStyle w:val="Paragrafoelenco"/>
        <w:numPr>
          <w:ilvl w:val="0"/>
          <w:numId w:val="1"/>
        </w:numPr>
      </w:pPr>
      <w:r>
        <w:t>pastelli ad olio e gessetti (colori misti in una scatola)</w:t>
      </w:r>
    </w:p>
    <w:p w14:paraId="2DD5E6DF" w14:textId="202E3D90" w:rsidR="0026060A" w:rsidRDefault="0026060A" w:rsidP="0026060A">
      <w:pPr>
        <w:pStyle w:val="Paragrafoelenco"/>
        <w:numPr>
          <w:ilvl w:val="0"/>
          <w:numId w:val="1"/>
        </w:numPr>
      </w:pPr>
      <w:r>
        <w:t>cannucce</w:t>
      </w:r>
    </w:p>
    <w:p w14:paraId="780F8096" w14:textId="1CD0822E" w:rsidR="0026060A" w:rsidRDefault="0026060A" w:rsidP="0026060A">
      <w:pPr>
        <w:pStyle w:val="Paragrafoelenco"/>
        <w:numPr>
          <w:ilvl w:val="0"/>
          <w:numId w:val="1"/>
        </w:numPr>
      </w:pPr>
      <w:r>
        <w:t>n. 70 pennelli circa in setola morbida, punta tonda di varie misure</w:t>
      </w:r>
    </w:p>
    <w:p w14:paraId="6B8E5DC6" w14:textId="0B809A7B" w:rsidR="0026060A" w:rsidRDefault="0026060A" w:rsidP="0026060A">
      <w:pPr>
        <w:pStyle w:val="Paragrafoelenco"/>
        <w:numPr>
          <w:ilvl w:val="0"/>
          <w:numId w:val="1"/>
        </w:numPr>
      </w:pPr>
      <w:r>
        <w:t>n. 20 pennelli circa in setola sintetica, punta piatta</w:t>
      </w:r>
    </w:p>
    <w:p w14:paraId="1F7EA571" w14:textId="1AECECE3" w:rsidR="0026060A" w:rsidRDefault="0026060A" w:rsidP="0026060A">
      <w:pPr>
        <w:pStyle w:val="Paragrafoelenco"/>
        <w:numPr>
          <w:ilvl w:val="0"/>
          <w:numId w:val="1"/>
        </w:numPr>
      </w:pPr>
      <w:r>
        <w:t>n.</w:t>
      </w:r>
      <w:r w:rsidR="00707284">
        <w:t>15</w:t>
      </w:r>
      <w:r>
        <w:t xml:space="preserve"> cartoncini colorati </w:t>
      </w:r>
      <w:r w:rsidR="003704C2">
        <w:t>(</w:t>
      </w:r>
      <w:r>
        <w:t>70x100</w:t>
      </w:r>
      <w:r w:rsidR="003704C2">
        <w:t>)</w:t>
      </w:r>
      <w:r>
        <w:t xml:space="preserve"> (verde, marrone, bianco, azzurro</w:t>
      </w:r>
      <w:r w:rsidR="003704C2">
        <w:t>, rosa, lilla, arancione)</w:t>
      </w:r>
    </w:p>
    <w:p w14:paraId="78DCF516" w14:textId="48F457BC" w:rsidR="003704C2" w:rsidRDefault="003704C2" w:rsidP="0026060A">
      <w:pPr>
        <w:pStyle w:val="Paragrafoelenco"/>
        <w:numPr>
          <w:ilvl w:val="0"/>
          <w:numId w:val="1"/>
        </w:numPr>
      </w:pPr>
      <w:r>
        <w:t>n.1 pacco di cartoncini verdi (70x100)</w:t>
      </w:r>
    </w:p>
    <w:p w14:paraId="19C89D03" w14:textId="5B2F1F4C" w:rsidR="003704C2" w:rsidRDefault="003704C2" w:rsidP="003704C2">
      <w:pPr>
        <w:pStyle w:val="Paragrafoelenco"/>
        <w:numPr>
          <w:ilvl w:val="0"/>
          <w:numId w:val="1"/>
        </w:numPr>
      </w:pPr>
      <w:r>
        <w:t>n.3 pacchi di cartoncini celesti (70x100)</w:t>
      </w:r>
    </w:p>
    <w:p w14:paraId="28014A15" w14:textId="7B21B4BE" w:rsidR="003704C2" w:rsidRDefault="003704C2" w:rsidP="0026060A">
      <w:pPr>
        <w:pStyle w:val="Paragrafoelenco"/>
        <w:numPr>
          <w:ilvl w:val="0"/>
          <w:numId w:val="1"/>
        </w:numPr>
      </w:pPr>
      <w:r>
        <w:t>n.</w:t>
      </w:r>
      <w:r w:rsidR="00707284">
        <w:t>17</w:t>
      </w:r>
      <w:r>
        <w:t xml:space="preserve"> confezioni di cartoncini bianchi (70x100) – ogni confezione ha 10 fogli</w:t>
      </w:r>
    </w:p>
    <w:p w14:paraId="333F997F" w14:textId="783B81B0" w:rsidR="003704C2" w:rsidRDefault="003704C2" w:rsidP="0026060A">
      <w:pPr>
        <w:pStyle w:val="Paragrafoelenco"/>
        <w:numPr>
          <w:ilvl w:val="0"/>
          <w:numId w:val="1"/>
        </w:numPr>
      </w:pPr>
      <w:r>
        <w:t>n.7 bottiglie piccole di tempera (vari colori)</w:t>
      </w:r>
    </w:p>
    <w:p w14:paraId="61006901" w14:textId="7B6B77EA" w:rsidR="003704C2" w:rsidRDefault="003704C2" w:rsidP="0026060A">
      <w:pPr>
        <w:pStyle w:val="Paragrafoelenco"/>
        <w:numPr>
          <w:ilvl w:val="0"/>
          <w:numId w:val="1"/>
        </w:numPr>
      </w:pPr>
      <w:r>
        <w:t>n.</w:t>
      </w:r>
      <w:r w:rsidR="00707284">
        <w:t>1</w:t>
      </w:r>
      <w:r>
        <w:t xml:space="preserve"> confezioni di acquerelli (scatola Giotto)</w:t>
      </w:r>
    </w:p>
    <w:p w14:paraId="03B10CB5" w14:textId="17E17E26" w:rsidR="003704C2" w:rsidRDefault="003704C2" w:rsidP="0026060A">
      <w:pPr>
        <w:pStyle w:val="Paragrafoelenco"/>
        <w:numPr>
          <w:ilvl w:val="0"/>
          <w:numId w:val="1"/>
        </w:numPr>
      </w:pPr>
      <w:r>
        <w:t>n.3 confezioni (ognuna di 12 tubetti) di colore acrilico</w:t>
      </w:r>
    </w:p>
    <w:p w14:paraId="6840960A" w14:textId="067E29BC" w:rsidR="003704C2" w:rsidRDefault="003704C2" w:rsidP="0026060A">
      <w:pPr>
        <w:pStyle w:val="Paragrafoelenco"/>
        <w:numPr>
          <w:ilvl w:val="0"/>
          <w:numId w:val="1"/>
        </w:numPr>
      </w:pPr>
      <w:r>
        <w:t>n.16 confezioni di pennelli n.12 in setola sintetica a punta tonda (in ogni confezione 6 pennelli)</w:t>
      </w:r>
    </w:p>
    <w:p w14:paraId="6A045812" w14:textId="19C5DFEE" w:rsidR="00037F7B" w:rsidRDefault="00037F7B" w:rsidP="0026060A">
      <w:pPr>
        <w:pStyle w:val="Paragrafoelenco"/>
        <w:numPr>
          <w:ilvl w:val="0"/>
          <w:numId w:val="1"/>
        </w:numPr>
      </w:pPr>
      <w:r>
        <w:t>n.7 squadrette di varie misure</w:t>
      </w:r>
    </w:p>
    <w:p w14:paraId="7E19C461" w14:textId="5D340D4E" w:rsidR="00037F7B" w:rsidRDefault="00037F7B" w:rsidP="0026060A">
      <w:pPr>
        <w:pStyle w:val="Paragrafoelenco"/>
        <w:numPr>
          <w:ilvl w:val="0"/>
          <w:numId w:val="1"/>
        </w:numPr>
      </w:pPr>
      <w:r>
        <w:t>n. 15 sgabelli</w:t>
      </w:r>
    </w:p>
    <w:p w14:paraId="27438ECF" w14:textId="402CBE6C" w:rsidR="00707284" w:rsidRDefault="00707284" w:rsidP="0026060A">
      <w:pPr>
        <w:pStyle w:val="Paragrafoelenco"/>
        <w:numPr>
          <w:ilvl w:val="0"/>
          <w:numId w:val="1"/>
        </w:numPr>
      </w:pPr>
      <w:r>
        <w:t>rotolo di carta (tipo striscione)</w:t>
      </w:r>
    </w:p>
    <w:p w14:paraId="69A94CF6" w14:textId="77777777" w:rsidR="003704C2" w:rsidRDefault="003704C2" w:rsidP="003704C2"/>
    <w:p w14:paraId="61DC3A10" w14:textId="77777777" w:rsidR="003704C2" w:rsidRDefault="003704C2" w:rsidP="003704C2"/>
    <w:p w14:paraId="6A5450D5" w14:textId="77777777" w:rsidR="003704C2" w:rsidRDefault="003704C2" w:rsidP="003704C2"/>
    <w:p w14:paraId="0D017E30" w14:textId="77777777" w:rsidR="003704C2" w:rsidRDefault="003704C2" w:rsidP="003704C2"/>
    <w:p w14:paraId="398A4CA0" w14:textId="77777777" w:rsidR="003704C2" w:rsidRDefault="003704C2" w:rsidP="003704C2"/>
    <w:p w14:paraId="6AA1A7E2" w14:textId="77777777" w:rsidR="003704C2" w:rsidRDefault="003704C2" w:rsidP="003704C2"/>
    <w:p w14:paraId="708C3AD0" w14:textId="77777777" w:rsidR="00037F7B" w:rsidRDefault="00037F7B" w:rsidP="003704C2"/>
    <w:p w14:paraId="734D4712" w14:textId="77777777" w:rsidR="00707284" w:rsidRDefault="00707284" w:rsidP="003704C2"/>
    <w:p w14:paraId="4E55E254" w14:textId="77777777" w:rsidR="00707284" w:rsidRDefault="00707284" w:rsidP="003704C2"/>
    <w:p w14:paraId="659CD287" w14:textId="3B095846" w:rsidR="003704C2" w:rsidRDefault="003704C2" w:rsidP="003704C2">
      <w:pPr>
        <w:rPr>
          <w:b/>
          <w:bCs/>
          <w:sz w:val="26"/>
          <w:szCs w:val="26"/>
        </w:rPr>
      </w:pPr>
      <w:r w:rsidRPr="003704C2">
        <w:rPr>
          <w:b/>
          <w:bCs/>
          <w:sz w:val="26"/>
          <w:szCs w:val="26"/>
        </w:rPr>
        <w:lastRenderedPageBreak/>
        <w:t>Materiale per il laboratorio di ceramica</w:t>
      </w:r>
    </w:p>
    <w:p w14:paraId="58E9ECDC" w14:textId="3F804A25" w:rsidR="003704C2" w:rsidRDefault="003704C2" w:rsidP="003704C2">
      <w:pPr>
        <w:pStyle w:val="Paragrafoelenco"/>
        <w:numPr>
          <w:ilvl w:val="0"/>
          <w:numId w:val="2"/>
        </w:numPr>
      </w:pPr>
      <w:r>
        <w:t>n.2 forni per la cottura della ceramica</w:t>
      </w:r>
    </w:p>
    <w:p w14:paraId="71B0A2E4" w14:textId="73CAA288" w:rsidR="003704C2" w:rsidRDefault="00037F7B" w:rsidP="003704C2">
      <w:pPr>
        <w:pStyle w:val="Paragrafoelenco"/>
        <w:numPr>
          <w:ilvl w:val="0"/>
          <w:numId w:val="2"/>
        </w:numPr>
      </w:pPr>
      <w:r>
        <w:t>n.9 torni piccoli da tavolo</w:t>
      </w:r>
    </w:p>
    <w:p w14:paraId="49D3FEA5" w14:textId="1EA53C9C" w:rsidR="00037F7B" w:rsidRDefault="00037F7B" w:rsidP="003704C2">
      <w:pPr>
        <w:pStyle w:val="Paragrafoelenco"/>
        <w:numPr>
          <w:ilvl w:val="0"/>
          <w:numId w:val="2"/>
        </w:numPr>
      </w:pPr>
      <w:r>
        <w:t>forme varie per calco in gesso</w:t>
      </w:r>
    </w:p>
    <w:p w14:paraId="263BC04D" w14:textId="4A7826E0" w:rsidR="00037F7B" w:rsidRDefault="00037F7B" w:rsidP="003704C2">
      <w:pPr>
        <w:pStyle w:val="Paragrafoelenco"/>
        <w:numPr>
          <w:ilvl w:val="0"/>
          <w:numId w:val="2"/>
        </w:numPr>
      </w:pPr>
      <w:r>
        <w:t>n.1 bacinella grande</w:t>
      </w:r>
    </w:p>
    <w:p w14:paraId="67850A23" w14:textId="60693A97" w:rsidR="00037F7B" w:rsidRDefault="00037F7B" w:rsidP="003704C2">
      <w:pPr>
        <w:pStyle w:val="Paragrafoelenco"/>
        <w:numPr>
          <w:ilvl w:val="0"/>
          <w:numId w:val="2"/>
        </w:numPr>
      </w:pPr>
      <w:r>
        <w:t>n.16 ciotoline in ceramica per diluire il colore</w:t>
      </w:r>
    </w:p>
    <w:p w14:paraId="665D5A64" w14:textId="37DC68B9" w:rsidR="00037F7B" w:rsidRDefault="00037F7B" w:rsidP="003704C2">
      <w:pPr>
        <w:pStyle w:val="Paragrafoelenco"/>
        <w:numPr>
          <w:ilvl w:val="0"/>
          <w:numId w:val="2"/>
        </w:numPr>
      </w:pPr>
      <w:r>
        <w:t>n. 20 circa mattarelli per stendere l’argilla</w:t>
      </w:r>
    </w:p>
    <w:p w14:paraId="29688492" w14:textId="00909F84" w:rsidR="00037F7B" w:rsidRDefault="00037F7B" w:rsidP="003704C2">
      <w:pPr>
        <w:pStyle w:val="Paragrafoelenco"/>
        <w:numPr>
          <w:ilvl w:val="0"/>
          <w:numId w:val="2"/>
        </w:numPr>
      </w:pPr>
      <w:r>
        <w:t>n.1 pinza</w:t>
      </w:r>
    </w:p>
    <w:p w14:paraId="1F7ADAE1" w14:textId="2EA57023" w:rsidR="00037F7B" w:rsidRDefault="00037F7B" w:rsidP="003704C2">
      <w:pPr>
        <w:pStyle w:val="Paragrafoelenco"/>
        <w:numPr>
          <w:ilvl w:val="0"/>
          <w:numId w:val="2"/>
        </w:numPr>
      </w:pPr>
      <w:r>
        <w:t>n. 31 tavolette quadrate (25x25cm) per lavorare l’argilla</w:t>
      </w:r>
    </w:p>
    <w:p w14:paraId="70DD23A8" w14:textId="2B318270" w:rsidR="00037F7B" w:rsidRDefault="00037F7B" w:rsidP="003704C2">
      <w:pPr>
        <w:pStyle w:val="Paragrafoelenco"/>
        <w:numPr>
          <w:ilvl w:val="0"/>
          <w:numId w:val="2"/>
        </w:numPr>
      </w:pPr>
      <w:r>
        <w:t>n.1 setaccio</w:t>
      </w:r>
    </w:p>
    <w:p w14:paraId="4D90D252" w14:textId="345626AB" w:rsidR="00037F7B" w:rsidRDefault="00037F7B" w:rsidP="003704C2">
      <w:pPr>
        <w:pStyle w:val="Paragrafoelenco"/>
        <w:numPr>
          <w:ilvl w:val="0"/>
          <w:numId w:val="2"/>
        </w:numPr>
      </w:pPr>
      <w:r>
        <w:t>colori in polvere per ceramica</w:t>
      </w:r>
    </w:p>
    <w:p w14:paraId="3624A475" w14:textId="3F37D541" w:rsidR="00037F7B" w:rsidRDefault="00037F7B" w:rsidP="003704C2">
      <w:pPr>
        <w:pStyle w:val="Paragrafoelenco"/>
        <w:numPr>
          <w:ilvl w:val="0"/>
          <w:numId w:val="2"/>
        </w:numPr>
      </w:pPr>
      <w:r>
        <w:t>n.80 circa stecche e attrezzi per lavorare l’argilla</w:t>
      </w:r>
    </w:p>
    <w:p w14:paraId="1404FE1B" w14:textId="40E398F4" w:rsidR="00037F7B" w:rsidRDefault="00037F7B" w:rsidP="003704C2">
      <w:pPr>
        <w:pStyle w:val="Paragrafoelenco"/>
        <w:numPr>
          <w:ilvl w:val="0"/>
          <w:numId w:val="2"/>
        </w:numPr>
      </w:pPr>
      <w:r>
        <w:t>n. 19 tavolette in terracotta (nuove) pronte per essere smaltate</w:t>
      </w:r>
    </w:p>
    <w:p w14:paraId="3149566C" w14:textId="3A9EE022" w:rsidR="00037F7B" w:rsidRDefault="00037F7B" w:rsidP="003704C2">
      <w:pPr>
        <w:pStyle w:val="Paragrafoelenco"/>
        <w:numPr>
          <w:ilvl w:val="0"/>
          <w:numId w:val="2"/>
        </w:numPr>
      </w:pPr>
      <w:r>
        <w:t xml:space="preserve">n.2 pacchi di cristallina lucida </w:t>
      </w:r>
      <w:proofErr w:type="spellStart"/>
      <w:r>
        <w:t>Colorobbia</w:t>
      </w:r>
      <w:proofErr w:type="spellEnd"/>
    </w:p>
    <w:p w14:paraId="0AFF465C" w14:textId="681283A7" w:rsidR="00037F7B" w:rsidRDefault="00037F7B" w:rsidP="003704C2">
      <w:pPr>
        <w:pStyle w:val="Paragrafoelenco"/>
        <w:numPr>
          <w:ilvl w:val="0"/>
          <w:numId w:val="2"/>
        </w:numPr>
      </w:pPr>
      <w:r>
        <w:t>n.1 pacco di smalto bianco</w:t>
      </w:r>
    </w:p>
    <w:p w14:paraId="372013DB" w14:textId="7B0EF5FC" w:rsidR="00037F7B" w:rsidRDefault="00037F7B" w:rsidP="003704C2">
      <w:pPr>
        <w:pStyle w:val="Paragrafoelenco"/>
        <w:numPr>
          <w:ilvl w:val="0"/>
          <w:numId w:val="2"/>
        </w:numPr>
      </w:pPr>
      <w:r>
        <w:t>n. 8 basi per il forno</w:t>
      </w:r>
    </w:p>
    <w:p w14:paraId="798512FF" w14:textId="53ADC3F5" w:rsidR="00037F7B" w:rsidRDefault="00037F7B" w:rsidP="003704C2">
      <w:pPr>
        <w:pStyle w:val="Paragrafoelenco"/>
        <w:numPr>
          <w:ilvl w:val="0"/>
          <w:numId w:val="2"/>
        </w:numPr>
      </w:pPr>
      <w:r>
        <w:t>n.50 circa di elementi di varie misure per mantenere le basi del forno</w:t>
      </w:r>
    </w:p>
    <w:p w14:paraId="3472B715" w14:textId="77777777" w:rsidR="00037F7B" w:rsidRDefault="00037F7B" w:rsidP="00037F7B"/>
    <w:p w14:paraId="623541D3" w14:textId="77777777" w:rsidR="00037F7B" w:rsidRDefault="00037F7B" w:rsidP="00037F7B"/>
    <w:p w14:paraId="021D7AD8" w14:textId="77777777" w:rsidR="00037F7B" w:rsidRDefault="00037F7B" w:rsidP="00037F7B"/>
    <w:p w14:paraId="1BAF1F37" w14:textId="77777777" w:rsidR="00037F7B" w:rsidRDefault="00037F7B" w:rsidP="00037F7B"/>
    <w:p w14:paraId="35359A6D" w14:textId="77777777" w:rsidR="00037F7B" w:rsidRDefault="00037F7B" w:rsidP="00037F7B"/>
    <w:p w14:paraId="08BEBFC5" w14:textId="77777777" w:rsidR="00037F7B" w:rsidRDefault="00037F7B" w:rsidP="00037F7B"/>
    <w:p w14:paraId="6F77059B" w14:textId="77777777" w:rsidR="00037F7B" w:rsidRDefault="00037F7B" w:rsidP="00037F7B"/>
    <w:p w14:paraId="73BC2CEC" w14:textId="572D6EC6" w:rsidR="00037F7B" w:rsidRDefault="00037F7B" w:rsidP="00037F7B">
      <w:r>
        <w:t xml:space="preserve">Baronissi, </w:t>
      </w:r>
      <w:r w:rsidR="00707284">
        <w:t>30</w:t>
      </w:r>
      <w:r>
        <w:t xml:space="preserve"> giugno 202</w:t>
      </w:r>
      <w:r w:rsidR="00707284">
        <w:t>5</w:t>
      </w:r>
      <w:r>
        <w:t xml:space="preserve">                                                                                                                In fede</w:t>
      </w:r>
    </w:p>
    <w:p w14:paraId="2E6F09EA" w14:textId="69DCED5A" w:rsidR="00037F7B" w:rsidRPr="003704C2" w:rsidRDefault="00037F7B" w:rsidP="00037F7B">
      <w:pPr>
        <w:jc w:val="center"/>
      </w:pPr>
      <w:r>
        <w:t xml:space="preserve">                                                                                                                                    Prof.ssa Mansi Mariateresa</w:t>
      </w:r>
    </w:p>
    <w:sectPr w:rsidR="00037F7B" w:rsidRPr="003704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6B4"/>
    <w:multiLevelType w:val="hybridMultilevel"/>
    <w:tmpl w:val="BE122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314"/>
    <w:multiLevelType w:val="hybridMultilevel"/>
    <w:tmpl w:val="94E6B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A"/>
    <w:rsid w:val="00026469"/>
    <w:rsid w:val="00037F7B"/>
    <w:rsid w:val="001B37BB"/>
    <w:rsid w:val="001F3E35"/>
    <w:rsid w:val="0026060A"/>
    <w:rsid w:val="003704C2"/>
    <w:rsid w:val="00707284"/>
    <w:rsid w:val="00B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7A19"/>
  <w15:chartTrackingRefBased/>
  <w15:docId w15:val="{B799364F-7621-4101-9F1A-80CF1200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0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mansi</dc:creator>
  <cp:keywords/>
  <dc:description/>
  <cp:lastModifiedBy>Amministratore</cp:lastModifiedBy>
  <cp:revision>2</cp:revision>
  <dcterms:created xsi:type="dcterms:W3CDTF">2025-07-02T11:37:00Z</dcterms:created>
  <dcterms:modified xsi:type="dcterms:W3CDTF">2025-07-02T11:37:00Z</dcterms:modified>
</cp:coreProperties>
</file>